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794" w:rsidRDefault="00EB7794" w:rsidP="00EB7794">
      <w:pPr>
        <w:pStyle w:val="Standard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Za</w:t>
      </w:r>
      <w:r w:rsidR="004B03EE">
        <w:rPr>
          <w:bCs/>
          <w:sz w:val="22"/>
          <w:szCs w:val="22"/>
        </w:rPr>
        <w:t xml:space="preserve">łącznik Nr 1 do zarządzenia Nr </w:t>
      </w:r>
      <w:r w:rsidR="00103CC9">
        <w:rPr>
          <w:bCs/>
          <w:sz w:val="22"/>
          <w:szCs w:val="22"/>
        </w:rPr>
        <w:t>38</w:t>
      </w:r>
      <w:r>
        <w:rPr>
          <w:bCs/>
          <w:sz w:val="22"/>
          <w:szCs w:val="22"/>
        </w:rPr>
        <w:t>/20</w:t>
      </w:r>
      <w:r w:rsidR="00103CC9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 xml:space="preserve"> z dnia </w:t>
      </w:r>
      <w:r w:rsidR="008203B8">
        <w:rPr>
          <w:bCs/>
          <w:sz w:val="22"/>
          <w:szCs w:val="22"/>
        </w:rPr>
        <w:t>20 lutego</w:t>
      </w:r>
      <w:r>
        <w:rPr>
          <w:bCs/>
          <w:sz w:val="22"/>
          <w:szCs w:val="22"/>
        </w:rPr>
        <w:t xml:space="preserve"> 20</w:t>
      </w:r>
      <w:r w:rsidR="001F5126">
        <w:rPr>
          <w:bCs/>
          <w:sz w:val="22"/>
          <w:szCs w:val="22"/>
        </w:rPr>
        <w:t>2</w:t>
      </w:r>
      <w:r w:rsidR="008203B8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r. </w:t>
      </w:r>
    </w:p>
    <w:p w:rsidR="00EB7794" w:rsidRDefault="00EB7794" w:rsidP="008203B8">
      <w:pPr>
        <w:pStyle w:val="Standard"/>
        <w:rPr>
          <w:b/>
          <w:bCs/>
          <w:sz w:val="28"/>
          <w:szCs w:val="28"/>
        </w:rPr>
      </w:pPr>
    </w:p>
    <w:p w:rsidR="00EB7794" w:rsidRDefault="00EB7794" w:rsidP="00EB779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o otwartym konkursie ofert na realizację zadań</w:t>
      </w:r>
    </w:p>
    <w:p w:rsidR="00EB7794" w:rsidRPr="008203B8" w:rsidRDefault="00EB7794" w:rsidP="008203B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z zakresu rozwoju sportu  w Gminie Lichnowy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jc w:val="both"/>
      </w:pPr>
      <w:r>
        <w:t>Wójt Gminy Lichnowy ogłasza otwarty konkurs ofert na realizację zadań z zakresu rozwoju sportu w Gminie Lichnowy przez kluby sportowe określone w § 3 ust. 1 Uchwały Nr VII/46/11 Rady Gminy Lichnowy z dnia 30 marca 2011 r. w sprawie określenia warunków i trybu finansowego wspierania rozwoju sportu w Gminie Lichnowy.</w:t>
      </w:r>
    </w:p>
    <w:p w:rsidR="00EB7794" w:rsidRDefault="00EB7794" w:rsidP="00EB7794">
      <w:pPr>
        <w:pStyle w:val="Standard"/>
        <w:jc w:val="both"/>
        <w:rPr>
          <w:b/>
          <w:bCs/>
        </w:rPr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Postanowienia ogólne:</w:t>
      </w:r>
    </w:p>
    <w:p w:rsidR="00EB7794" w:rsidRDefault="00EB7794" w:rsidP="00EB7794">
      <w:pPr>
        <w:pStyle w:val="Standard"/>
        <w:ind w:left="1080"/>
        <w:jc w:val="both"/>
        <w:rPr>
          <w:b/>
          <w:bCs/>
        </w:rPr>
      </w:pPr>
    </w:p>
    <w:p w:rsidR="00EB7794" w:rsidRDefault="00EB7794" w:rsidP="00EB7794">
      <w:pPr>
        <w:pStyle w:val="Standard"/>
        <w:jc w:val="both"/>
      </w:pPr>
      <w:r>
        <w:t>1. Konkurs odbędzie się zgodnie z przepisami Uchwały Nr VII/46/11 Rady Gminy Lichnowy z dnia 30 marca 2011r. w sprawie określenia warunków i trybu finansowego wspierania rozwoju sportu w Gminie Lichnowy.</w:t>
      </w:r>
    </w:p>
    <w:p w:rsidR="00EB7794" w:rsidRDefault="00EB7794" w:rsidP="00EB7794">
      <w:pPr>
        <w:pStyle w:val="Standard"/>
        <w:jc w:val="both"/>
      </w:pPr>
      <w:r>
        <w:t xml:space="preserve">2. Konkurs ma na celu wyłonienie ofert i zlecenie klubom sportowym realizację zadań publicznych w terminie od </w:t>
      </w:r>
      <w:r w:rsidR="008203B8">
        <w:t>15</w:t>
      </w:r>
      <w:r>
        <w:t>.0</w:t>
      </w:r>
      <w:r w:rsidR="008203B8">
        <w:t>3</w:t>
      </w:r>
      <w:r>
        <w:t>.20</w:t>
      </w:r>
      <w:r w:rsidR="001F5126">
        <w:t>2</w:t>
      </w:r>
      <w:r w:rsidR="008203B8">
        <w:t>3</w:t>
      </w:r>
      <w:r>
        <w:t xml:space="preserve"> r.  do 31.12.20</w:t>
      </w:r>
      <w:r w:rsidR="001F5126">
        <w:t>2</w:t>
      </w:r>
      <w:r w:rsidR="008203B8">
        <w:t>3</w:t>
      </w:r>
      <w:r w:rsidR="001F5126">
        <w:t xml:space="preserve"> </w:t>
      </w:r>
      <w:r>
        <w:t>r. z zakresu rozwoju sportu na terenie Gminy.</w:t>
      </w:r>
    </w:p>
    <w:p w:rsidR="00EB7794" w:rsidRDefault="00EB7794" w:rsidP="00EB7794">
      <w:pPr>
        <w:pStyle w:val="Standard"/>
        <w:jc w:val="both"/>
      </w:pPr>
      <w:r>
        <w:t xml:space="preserve">3. Konkurs adresowany jest do klubów sportowych działających i mających siedzibę na terenie Gminy Lichnowy, niedziałających w celu osiągnięcia zysku, realizujących cel publiczny </w:t>
      </w:r>
      <w:r w:rsidR="004B03EE">
        <w:t xml:space="preserve">                           </w:t>
      </w:r>
      <w:r>
        <w:t>z zakresu sportu.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Rodzaje zadań:</w:t>
      </w:r>
    </w:p>
    <w:p w:rsidR="00EB7794" w:rsidRDefault="00EB7794" w:rsidP="00EB7794">
      <w:pPr>
        <w:pStyle w:val="Standard"/>
        <w:ind w:left="1080"/>
        <w:jc w:val="both"/>
        <w:rPr>
          <w:b/>
          <w:bCs/>
        </w:rPr>
      </w:pPr>
    </w:p>
    <w:p w:rsidR="00EB7794" w:rsidRDefault="00EB7794" w:rsidP="00EB7794">
      <w:pPr>
        <w:pStyle w:val="Standard"/>
        <w:jc w:val="both"/>
      </w:pPr>
      <w:r>
        <w:t>1. Realizacja programów szkolenia sportowego</w:t>
      </w:r>
    </w:p>
    <w:p w:rsidR="00EB7794" w:rsidRDefault="00EB7794" w:rsidP="00EB7794">
      <w:pPr>
        <w:pStyle w:val="Standard"/>
        <w:jc w:val="both"/>
      </w:pPr>
      <w:r>
        <w:t>2. Zakup sprzętu sportowego</w:t>
      </w:r>
    </w:p>
    <w:p w:rsidR="00EB7794" w:rsidRDefault="00EB7794" w:rsidP="00EB7794">
      <w:pPr>
        <w:pStyle w:val="Standard"/>
        <w:jc w:val="both"/>
      </w:pPr>
      <w:r>
        <w:t>3. Pokrycie kosztów organizowania zawodów sportowych lub uczestnictwa w tych zawodach</w:t>
      </w:r>
    </w:p>
    <w:p w:rsidR="00EB7794" w:rsidRDefault="00EB7794" w:rsidP="00EB7794">
      <w:pPr>
        <w:pStyle w:val="Standard"/>
        <w:jc w:val="both"/>
      </w:pPr>
      <w:r>
        <w:t xml:space="preserve">4. pokrycie kosztów korzystania z obiektów sportowych  dla celów szkolenia sportowego </w:t>
      </w:r>
    </w:p>
    <w:p w:rsidR="00EB7794" w:rsidRDefault="00EB7794" w:rsidP="00EB7794">
      <w:pPr>
        <w:pStyle w:val="Standard"/>
        <w:jc w:val="both"/>
      </w:pPr>
      <w:r>
        <w:t>5. sfinansowanie stypendiów sportowych i wynagrodzenia kadry szkoleniowej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Wysokość środków publicznych przeznaczonych na realizację zadań w 20</w:t>
      </w:r>
      <w:r w:rsidR="001F5126">
        <w:rPr>
          <w:b/>
          <w:bCs/>
        </w:rPr>
        <w:t>20</w:t>
      </w:r>
      <w:r>
        <w:rPr>
          <w:b/>
          <w:bCs/>
        </w:rPr>
        <w:t xml:space="preserve"> r.:</w:t>
      </w:r>
    </w:p>
    <w:p w:rsidR="00EB7794" w:rsidRDefault="00EB7794" w:rsidP="00EB7794">
      <w:pPr>
        <w:pStyle w:val="Standard"/>
        <w:jc w:val="both"/>
        <w:rPr>
          <w:b/>
          <w:bCs/>
        </w:rPr>
      </w:pPr>
    </w:p>
    <w:p w:rsidR="00EB7794" w:rsidRDefault="00EB7794" w:rsidP="00EB7794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="008203B8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.000 zł (słownie: czterdzieści </w:t>
      </w:r>
      <w:r w:rsidR="008203B8">
        <w:rPr>
          <w:b/>
          <w:bCs/>
          <w:sz w:val="28"/>
          <w:szCs w:val="28"/>
          <w:u w:val="single"/>
        </w:rPr>
        <w:t>pięć</w:t>
      </w:r>
      <w:r>
        <w:rPr>
          <w:b/>
          <w:bCs/>
          <w:sz w:val="28"/>
          <w:szCs w:val="28"/>
          <w:u w:val="single"/>
        </w:rPr>
        <w:t xml:space="preserve"> tysięcy złotych)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Zasady przyznawania dotacji</w:t>
      </w:r>
    </w:p>
    <w:p w:rsidR="00EB7794" w:rsidRDefault="00EB7794" w:rsidP="00EB7794">
      <w:pPr>
        <w:pStyle w:val="Standard"/>
        <w:ind w:left="1080"/>
        <w:jc w:val="both"/>
        <w:rPr>
          <w:b/>
          <w:bCs/>
        </w:rPr>
      </w:pPr>
    </w:p>
    <w:p w:rsidR="00EB7794" w:rsidRDefault="00EB7794" w:rsidP="00EB7794">
      <w:pPr>
        <w:pStyle w:val="Standard"/>
        <w:jc w:val="both"/>
      </w:pPr>
      <w:r>
        <w:t>1. Zasady przyznania dotacji na realizację przedmiotowych zadań określają przepisy Uchwały Nr VII/46/11 Rady Gminy Lichnowy z dnia 30 marca 2011r. w sprawie określenia warunków i trybu finansowego wspierania sportu w Gminie Lichnowy</w:t>
      </w:r>
    </w:p>
    <w:p w:rsidR="00EB7794" w:rsidRDefault="00EB7794" w:rsidP="00EB7794">
      <w:pPr>
        <w:pStyle w:val="Standard"/>
        <w:jc w:val="both"/>
      </w:pPr>
      <w:r>
        <w:t>2. Złożone oferty ocenia pod względem formalnym i merytorycznym komisja konkursowa powołana przez Wójta Gminy Lichnowy.</w:t>
      </w:r>
    </w:p>
    <w:p w:rsidR="00EB7794" w:rsidRDefault="00EB7794" w:rsidP="00EB7794">
      <w:pPr>
        <w:pStyle w:val="Standard"/>
        <w:jc w:val="both"/>
      </w:pPr>
      <w:r>
        <w:t>3. Zatwierdzenia wyboru ofert dokonuje Wójt Gminy Lichnowy.</w:t>
      </w:r>
    </w:p>
    <w:p w:rsidR="00EB7794" w:rsidRDefault="00EB7794" w:rsidP="00EB7794">
      <w:pPr>
        <w:pStyle w:val="Standard"/>
        <w:jc w:val="both"/>
      </w:pPr>
      <w:r>
        <w:t>4. Szczegółowe i ostateczne warunki realizacji, finansowania i rozliczenia zadania reguluje umowa pomiędzy Wójtem Gminy Lichnowy a organizacją wnioskującą.</w:t>
      </w:r>
    </w:p>
    <w:p w:rsidR="00EB7794" w:rsidRDefault="00EB7794" w:rsidP="00EB7794">
      <w:pPr>
        <w:pStyle w:val="Standard"/>
        <w:jc w:val="both"/>
      </w:pPr>
      <w:r>
        <w:t>5. Złożenie oferty nie jest równoznaczne z przyznaniem dotacji. Dotację na realizację zadania otrzymują podmioty, których oferta zostanie  wybrana w niniejszym postępowaniu konkursowym.</w:t>
      </w:r>
    </w:p>
    <w:p w:rsidR="00EB7794" w:rsidRDefault="00EB7794" w:rsidP="00EB7794">
      <w:pPr>
        <w:pStyle w:val="Standard"/>
        <w:jc w:val="both"/>
      </w:pPr>
      <w:r>
        <w:t>6. Rozpatrywane będą wyłącznie oferty kompletne i prawidłowe, złożone według obowiązującego wzoru, w terminie określonym w ogłoszeniu konkursowym.</w:t>
      </w:r>
    </w:p>
    <w:p w:rsidR="00EB7794" w:rsidRDefault="00EB7794" w:rsidP="00EB7794">
      <w:pPr>
        <w:pStyle w:val="Standard"/>
        <w:jc w:val="both"/>
      </w:pPr>
      <w:r>
        <w:t>7. Dopuszcza się rozstrzygnięcie konkursu poprzez wybór więcej niż jednej oferty</w:t>
      </w:r>
      <w:r w:rsidR="008203B8">
        <w:t>.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Termin i warunki realizacji zadań:</w:t>
      </w:r>
    </w:p>
    <w:p w:rsidR="00EB7794" w:rsidRDefault="00EB7794" w:rsidP="00EB7794">
      <w:pPr>
        <w:pStyle w:val="Standard"/>
        <w:ind w:left="1080"/>
        <w:jc w:val="both"/>
        <w:rPr>
          <w:b/>
          <w:bCs/>
        </w:rPr>
      </w:pPr>
    </w:p>
    <w:p w:rsidR="00EB7794" w:rsidRDefault="00EB7794" w:rsidP="00EB7794">
      <w:pPr>
        <w:pStyle w:val="Standard"/>
        <w:jc w:val="both"/>
      </w:pPr>
      <w:r>
        <w:t xml:space="preserve">1. Zadania powinny być realizowane zgodnie z harmonogramem opracowanym przez oferenta,              w okresie: </w:t>
      </w:r>
      <w:r w:rsidR="008203B8">
        <w:t>15</w:t>
      </w:r>
      <w:r>
        <w:t>.0</w:t>
      </w:r>
      <w:r w:rsidR="008203B8">
        <w:t>3</w:t>
      </w:r>
      <w:r>
        <w:t>.20</w:t>
      </w:r>
      <w:r w:rsidR="001F5126">
        <w:t>2</w:t>
      </w:r>
      <w:r w:rsidR="008203B8">
        <w:t>3</w:t>
      </w:r>
      <w:r>
        <w:t xml:space="preserve"> r. do 31.12.20</w:t>
      </w:r>
      <w:r w:rsidR="001F5126">
        <w:t>2</w:t>
      </w:r>
      <w:r w:rsidR="008203B8">
        <w:t>3</w:t>
      </w:r>
      <w:r w:rsidR="001F5126">
        <w:t xml:space="preserve"> </w:t>
      </w:r>
      <w:r>
        <w:t xml:space="preserve">r. </w:t>
      </w:r>
    </w:p>
    <w:p w:rsidR="00EB7794" w:rsidRDefault="00EB7794" w:rsidP="00EB7794">
      <w:pPr>
        <w:pStyle w:val="Standard"/>
        <w:jc w:val="both"/>
      </w:pPr>
      <w:r>
        <w:t>2. Szczegółowe warunki realizacji zadań określi umowa.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Termin składania ofert:</w:t>
      </w:r>
    </w:p>
    <w:p w:rsidR="00EB7794" w:rsidRDefault="00EB7794" w:rsidP="00EB7794">
      <w:pPr>
        <w:pStyle w:val="Standard"/>
        <w:jc w:val="both"/>
        <w:rPr>
          <w:b/>
          <w:bCs/>
        </w:rPr>
      </w:pPr>
    </w:p>
    <w:p w:rsidR="00EB7794" w:rsidRDefault="00EB7794" w:rsidP="00EB7794">
      <w:pPr>
        <w:pStyle w:val="Standard"/>
        <w:jc w:val="both"/>
      </w:pPr>
      <w:r>
        <w:t xml:space="preserve">1. Wyznacza  się termin składania ofert do dnia  </w:t>
      </w:r>
      <w:r w:rsidR="008203B8">
        <w:t>0</w:t>
      </w:r>
      <w:r w:rsidR="001F5126">
        <w:t>6</w:t>
      </w:r>
      <w:r>
        <w:t xml:space="preserve"> mar</w:t>
      </w:r>
      <w:r w:rsidR="001F5126">
        <w:t>ca</w:t>
      </w:r>
      <w:r>
        <w:t xml:space="preserve"> 20</w:t>
      </w:r>
      <w:r w:rsidR="001F5126">
        <w:t>2</w:t>
      </w:r>
      <w:r w:rsidR="008203B8">
        <w:t>3</w:t>
      </w:r>
      <w:r>
        <w:t xml:space="preserve"> r. do godz. 15.30 </w:t>
      </w:r>
      <w:r w:rsidR="004B03EE">
        <w:t xml:space="preserve">                                       </w:t>
      </w:r>
      <w:r>
        <w:t>w sekretariacie Urzędu Gminy Lichnowy.</w:t>
      </w:r>
    </w:p>
    <w:p w:rsidR="00EB7794" w:rsidRDefault="00EB7794" w:rsidP="00EB7794">
      <w:pPr>
        <w:pStyle w:val="Standard"/>
        <w:jc w:val="both"/>
      </w:pPr>
      <w:r>
        <w:t xml:space="preserve">2. Oferty, które zostaną złożone po tym terminie nie będą brane pod uwagę w konkursie </w:t>
      </w:r>
      <w:r w:rsidR="004B03EE">
        <w:t xml:space="preserve">                             </w:t>
      </w:r>
      <w:r>
        <w:t>i zostaną zwrócone oferentowi bez otwierania.</w:t>
      </w:r>
    </w:p>
    <w:p w:rsidR="00EB7794" w:rsidRDefault="00EB7794" w:rsidP="00EB7794">
      <w:pPr>
        <w:pStyle w:val="Standard"/>
        <w:jc w:val="both"/>
      </w:pPr>
      <w:r>
        <w:t>3. Oferty należy składać osobiście lub za pośrednictwem poczty w sekretariacie Urzędu Gminy Lichnowy, ul. Tczewska 6, 82-224 Lichnowy.</w:t>
      </w:r>
    </w:p>
    <w:p w:rsidR="00EB7794" w:rsidRDefault="00EB7794" w:rsidP="00EB7794">
      <w:pPr>
        <w:pStyle w:val="Standard"/>
        <w:jc w:val="both"/>
      </w:pPr>
      <w:r>
        <w:t>4. Oferty na realizację zadań, powinny być złożone w zamkniętych kopertach, opatrzonych pieczęcią podmiotu ubiegającego się o dotację oraz nazwą zadania, o wykonanie którego wnioskujący ubiega się.</w:t>
      </w:r>
    </w:p>
    <w:p w:rsidR="00EB7794" w:rsidRDefault="00EB7794" w:rsidP="00EB7794">
      <w:pPr>
        <w:pStyle w:val="Standard"/>
        <w:jc w:val="both"/>
      </w:pPr>
      <w:r>
        <w:t>5. Oferty należy składać zgodnie ze wzorem określonym w Uchwale Nr VII/46/11 Rady Gminy Lichnowy z dnia 30 marca 2011r. w sprawie określenia warunków i trybu finansowego wspierania rozwoju sportu w Gminie Lichnowy.</w:t>
      </w:r>
    </w:p>
    <w:p w:rsidR="00EB7794" w:rsidRDefault="00EB7794" w:rsidP="00EB7794">
      <w:pPr>
        <w:pStyle w:val="Standard"/>
        <w:jc w:val="both"/>
        <w:rPr>
          <w:b/>
          <w:bCs/>
        </w:rPr>
      </w:pPr>
    </w:p>
    <w:p w:rsidR="00EB7794" w:rsidRDefault="00EB7794" w:rsidP="00EB7794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Termin, kryteria i tryb wyboru oferty:</w:t>
      </w:r>
    </w:p>
    <w:p w:rsidR="00EB7794" w:rsidRDefault="00EB7794" w:rsidP="00EB7794">
      <w:pPr>
        <w:pStyle w:val="Standard"/>
        <w:jc w:val="both"/>
        <w:rPr>
          <w:b/>
          <w:bCs/>
        </w:rPr>
      </w:pPr>
    </w:p>
    <w:p w:rsidR="00EB7794" w:rsidRDefault="00EB7794" w:rsidP="00EB7794">
      <w:pPr>
        <w:pStyle w:val="Standard"/>
        <w:jc w:val="both"/>
      </w:pPr>
      <w:r>
        <w:t>1. Wybór ofert nastąpi w ciągu 3 dni roboczych od upływu terminu składania ofert.</w:t>
      </w:r>
    </w:p>
    <w:p w:rsidR="00EB7794" w:rsidRDefault="00EB7794" w:rsidP="00EB7794">
      <w:pPr>
        <w:pStyle w:val="Standard"/>
        <w:jc w:val="both"/>
      </w:pPr>
      <w:r>
        <w:t>2. Oferty złożone po terminie zostaną odrzucone z przyczyn formalnych.</w:t>
      </w:r>
    </w:p>
    <w:p w:rsidR="00EB7794" w:rsidRDefault="00EB7794" w:rsidP="00EB7794">
      <w:pPr>
        <w:pStyle w:val="Standard"/>
        <w:jc w:val="both"/>
      </w:pPr>
      <w:r>
        <w:t>3. Przy wyborze oferty brana będzie pod uwagę:</w:t>
      </w:r>
    </w:p>
    <w:p w:rsidR="00EB7794" w:rsidRDefault="00EB7794" w:rsidP="00EB7794">
      <w:pPr>
        <w:pStyle w:val="Standard"/>
        <w:jc w:val="both"/>
      </w:pPr>
      <w:r>
        <w:t>a) znaczenie zadania dla Gminy Lichnowy</w:t>
      </w:r>
    </w:p>
    <w:p w:rsidR="00EB7794" w:rsidRDefault="00EB7794" w:rsidP="00EB7794">
      <w:pPr>
        <w:pStyle w:val="Standard"/>
        <w:jc w:val="both"/>
      </w:pPr>
      <w:r>
        <w:t>b) zgodność ofert z celem publicznym</w:t>
      </w:r>
    </w:p>
    <w:p w:rsidR="00EB7794" w:rsidRDefault="00EB7794" w:rsidP="00EB7794">
      <w:pPr>
        <w:pStyle w:val="Standard"/>
        <w:jc w:val="both"/>
      </w:pPr>
      <w:r>
        <w:t>c) wysokość środków pozabudżetowych przeznaczonych na realizację danego zadania</w:t>
      </w:r>
    </w:p>
    <w:p w:rsidR="00EB7794" w:rsidRDefault="00EB7794" w:rsidP="00EB7794">
      <w:pPr>
        <w:pStyle w:val="Standard"/>
        <w:jc w:val="both"/>
      </w:pPr>
      <w:r>
        <w:t>d) wysokość środków pozabudżetowych pozyskiwanych na realizację danego zadania</w:t>
      </w:r>
    </w:p>
    <w:p w:rsidR="00EB7794" w:rsidRDefault="00EB7794" w:rsidP="00EB7794">
      <w:pPr>
        <w:pStyle w:val="Standard"/>
        <w:jc w:val="both"/>
      </w:pPr>
      <w:r>
        <w:t>e) ocenę przedstawionej w ofercie kalkulacji kosztów realizacji zadania, w tym, w odniesieniu do zakresu rzeczowego zadania</w:t>
      </w:r>
    </w:p>
    <w:p w:rsidR="00EB7794" w:rsidRDefault="00EB7794" w:rsidP="00EB7794">
      <w:pPr>
        <w:pStyle w:val="Standard"/>
        <w:jc w:val="both"/>
      </w:pPr>
      <w:r>
        <w:t>f) ocenę możliwości realizacji zadania</w:t>
      </w:r>
    </w:p>
    <w:p w:rsidR="00EB7794" w:rsidRDefault="00EB7794" w:rsidP="00EB7794">
      <w:pPr>
        <w:pStyle w:val="Standard"/>
        <w:jc w:val="both"/>
      </w:pPr>
      <w:r>
        <w:t>g) analizę wykonania zadań zleconych podmiotowi dotowanemu w okresie poprzednim                                      z uwzględnieniem w szczególności jakości i terminowości rozliczania dotacji.</w:t>
      </w:r>
    </w:p>
    <w:p w:rsidR="00EB7794" w:rsidRDefault="00EB7794" w:rsidP="00EB7794">
      <w:pPr>
        <w:pStyle w:val="Standard"/>
        <w:jc w:val="both"/>
      </w:pPr>
      <w:r>
        <w:t>4. Informacja o wyniku konkursu zostanie zamieszczona w Biuletynie Informacji Publicznej, na tablicy ogłoszeń w Urzędzie Gminy Lichnowy oraz dostarczona wnioskodawcom.</w:t>
      </w:r>
    </w:p>
    <w:p w:rsidR="00EB7794" w:rsidRDefault="00EB7794" w:rsidP="00EB7794">
      <w:pPr>
        <w:pStyle w:val="Standard"/>
        <w:jc w:val="both"/>
      </w:pPr>
      <w:r>
        <w:t>5. Wójt Gminy Lichnowy zastrzega sobie prawo do odwołania konkursu oraz przesunięcia terminu składania ofert.</w:t>
      </w: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pStyle w:val="Standard"/>
        <w:jc w:val="both"/>
      </w:pPr>
    </w:p>
    <w:p w:rsidR="00EB7794" w:rsidRDefault="00EB7794" w:rsidP="00EB7794">
      <w:pPr>
        <w:widowControl/>
        <w:suppressAutoHyphens w:val="0"/>
        <w:spacing w:after="200" w:line="276" w:lineRule="auto"/>
        <w:textAlignment w:val="auto"/>
      </w:pP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>Wójt Gminy Lichnowy</w:t>
      </w:r>
    </w:p>
    <w:p w:rsidR="008E04B1" w:rsidRDefault="00EB7794" w:rsidP="00EB7794">
      <w:pPr>
        <w:widowControl/>
        <w:suppressAutoHyphens w:val="0"/>
        <w:spacing w:after="200" w:line="276" w:lineRule="auto"/>
        <w:textAlignment w:val="auto"/>
      </w:pPr>
      <w:r>
        <w:rPr>
          <w:rFonts w:eastAsia="Calibri" w:cs="Times New Roman"/>
          <w:b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ab/>
      </w:r>
      <w:r>
        <w:rPr>
          <w:rFonts w:eastAsia="Calibri" w:cs="Times New Roman"/>
          <w:b/>
          <w:kern w:val="0"/>
          <w:lang w:eastAsia="en-US"/>
        </w:rPr>
        <w:tab/>
        <w:t>/-/ Jan Michalski</w:t>
      </w:r>
    </w:p>
    <w:sectPr w:rsidR="008E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DE6"/>
    <w:multiLevelType w:val="multilevel"/>
    <w:tmpl w:val="A8CE56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7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94"/>
    <w:rsid w:val="00103CC9"/>
    <w:rsid w:val="001F5126"/>
    <w:rsid w:val="004B03EE"/>
    <w:rsid w:val="008203B8"/>
    <w:rsid w:val="008E04B1"/>
    <w:rsid w:val="00E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D1B0"/>
  <w15:chartTrackingRefBased/>
  <w15:docId w15:val="{1432ABE4-D66D-48E9-B06E-A9AE51C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B77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77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Szymańska</dc:creator>
  <cp:keywords/>
  <dc:description/>
  <cp:lastModifiedBy>Iwona Młodzińska</cp:lastModifiedBy>
  <cp:revision>5</cp:revision>
  <dcterms:created xsi:type="dcterms:W3CDTF">2018-03-02T09:14:00Z</dcterms:created>
  <dcterms:modified xsi:type="dcterms:W3CDTF">2023-02-20T12:29:00Z</dcterms:modified>
</cp:coreProperties>
</file>