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399065" w14:textId="77777777" w:rsidR="00055ADC" w:rsidRPr="003E10D9" w:rsidRDefault="00055ADC" w:rsidP="00055ADC">
      <w:pPr>
        <w:spacing w:after="240"/>
        <w:jc w:val="center"/>
      </w:pPr>
      <w:r w:rsidRPr="003E10D9">
        <w:rPr>
          <w:rFonts w:cs="Arial"/>
          <w:sz w:val="22"/>
          <w:szCs w:val="22"/>
        </w:rPr>
        <w:tab/>
        <w:t>U M O W A nr …../2024</w:t>
      </w:r>
    </w:p>
    <w:p w14:paraId="38652678" w14:textId="77777777" w:rsidR="00055ADC" w:rsidRPr="003E10D9" w:rsidRDefault="00055ADC" w:rsidP="00055ADC">
      <w:pPr>
        <w:spacing w:after="240"/>
        <w:jc w:val="center"/>
      </w:pPr>
      <w:r w:rsidRPr="003E10D9">
        <w:rPr>
          <w:rFonts w:cs="Arial"/>
          <w:sz w:val="22"/>
          <w:szCs w:val="22"/>
        </w:rPr>
        <w:t>zawarta ……….2024 roku w Lichnowach pomiędzy:</w:t>
      </w:r>
    </w:p>
    <w:p w14:paraId="1B8190C7" w14:textId="3FD8118A" w:rsidR="00055ADC" w:rsidRPr="00D82B79" w:rsidRDefault="00055ADC" w:rsidP="00055ADC">
      <w:pPr>
        <w:spacing w:line="276" w:lineRule="auto"/>
        <w:jc w:val="both"/>
        <w:rPr>
          <w:sz w:val="22"/>
          <w:szCs w:val="22"/>
        </w:rPr>
      </w:pPr>
      <w:r w:rsidRPr="00D82B79">
        <w:rPr>
          <w:sz w:val="22"/>
          <w:szCs w:val="22"/>
        </w:rPr>
        <w:t xml:space="preserve">Parafią Rzymskokatolicką pw. św. </w:t>
      </w:r>
      <w:r>
        <w:rPr>
          <w:sz w:val="22"/>
          <w:szCs w:val="22"/>
        </w:rPr>
        <w:t xml:space="preserve">Urszuli w Lichnowach </w:t>
      </w:r>
      <w:r w:rsidRPr="00D82B79">
        <w:rPr>
          <w:sz w:val="22"/>
          <w:szCs w:val="22"/>
        </w:rPr>
        <w:t xml:space="preserve">, NIP </w:t>
      </w:r>
      <w:r>
        <w:rPr>
          <w:sz w:val="22"/>
          <w:szCs w:val="22"/>
        </w:rPr>
        <w:t>579-217-95-88</w:t>
      </w:r>
      <w:r w:rsidRPr="00D82B79">
        <w:rPr>
          <w:sz w:val="22"/>
          <w:szCs w:val="22"/>
        </w:rPr>
        <w:t xml:space="preserve"> reprezentowan</w:t>
      </w:r>
      <w:r>
        <w:rPr>
          <w:sz w:val="22"/>
          <w:szCs w:val="22"/>
        </w:rPr>
        <w:t xml:space="preserve">ą </w:t>
      </w:r>
      <w:r w:rsidRPr="00D82B79">
        <w:rPr>
          <w:sz w:val="22"/>
          <w:szCs w:val="22"/>
        </w:rPr>
        <w:t xml:space="preserve">przez: </w:t>
      </w:r>
    </w:p>
    <w:p w14:paraId="549BEB33" w14:textId="02274441" w:rsidR="00055ADC" w:rsidRPr="00D82B79" w:rsidRDefault="00055ADC" w:rsidP="00055ADC">
      <w:pPr>
        <w:spacing w:line="276" w:lineRule="auto"/>
        <w:jc w:val="both"/>
        <w:rPr>
          <w:sz w:val="22"/>
          <w:szCs w:val="22"/>
        </w:rPr>
      </w:pPr>
      <w:r w:rsidRPr="00D82B79">
        <w:rPr>
          <w:sz w:val="22"/>
          <w:szCs w:val="22"/>
        </w:rPr>
        <w:t xml:space="preserve">ks. </w:t>
      </w:r>
      <w:r>
        <w:rPr>
          <w:sz w:val="22"/>
          <w:szCs w:val="22"/>
        </w:rPr>
        <w:t>Mirosława Mazura</w:t>
      </w:r>
      <w:r w:rsidRPr="00D82B79">
        <w:rPr>
          <w:sz w:val="22"/>
          <w:szCs w:val="22"/>
        </w:rPr>
        <w:t xml:space="preserve"> - Proboszcza</w:t>
      </w:r>
    </w:p>
    <w:p w14:paraId="7C9AD33F" w14:textId="77777777" w:rsidR="00055ADC" w:rsidRPr="00D82B79" w:rsidRDefault="00055ADC" w:rsidP="00055ADC">
      <w:pPr>
        <w:spacing w:line="276" w:lineRule="auto"/>
        <w:rPr>
          <w:sz w:val="22"/>
          <w:szCs w:val="22"/>
        </w:rPr>
      </w:pPr>
      <w:r w:rsidRPr="00D82B79">
        <w:rPr>
          <w:rFonts w:cs="Arial"/>
          <w:sz w:val="22"/>
          <w:szCs w:val="22"/>
        </w:rPr>
        <w:t xml:space="preserve">zwaną dalej Zamawiającym, a </w:t>
      </w:r>
    </w:p>
    <w:p w14:paraId="5AA72247" w14:textId="77777777" w:rsidR="00055ADC" w:rsidRPr="003E10D9" w:rsidRDefault="00055ADC" w:rsidP="00055ADC">
      <w:pPr>
        <w:spacing w:line="276" w:lineRule="auto"/>
        <w:jc w:val="both"/>
        <w:rPr>
          <w:rFonts w:cs="Arial"/>
          <w:sz w:val="22"/>
          <w:szCs w:val="22"/>
        </w:rPr>
      </w:pPr>
      <w:r w:rsidRPr="003E10D9">
        <w:rPr>
          <w:rFonts w:cs="Arial"/>
          <w:sz w:val="22"/>
          <w:szCs w:val="22"/>
        </w:rPr>
        <w:t xml:space="preserve">- a </w:t>
      </w:r>
    </w:p>
    <w:p w14:paraId="58DAEA83" w14:textId="77777777" w:rsidR="00055ADC" w:rsidRPr="003E10D9" w:rsidRDefault="00055ADC" w:rsidP="00055ADC">
      <w:pPr>
        <w:spacing w:line="276" w:lineRule="auto"/>
        <w:jc w:val="both"/>
        <w:rPr>
          <w:rFonts w:cs="Arial"/>
          <w:sz w:val="22"/>
          <w:szCs w:val="22"/>
        </w:rPr>
      </w:pPr>
      <w:r w:rsidRPr="003E10D9">
        <w:rPr>
          <w:rFonts w:cs="Arial"/>
          <w:sz w:val="22"/>
          <w:szCs w:val="22"/>
        </w:rPr>
        <w:t xml:space="preserve">……………………………………..., ul. ………………………….., ……………………………. </w:t>
      </w:r>
    </w:p>
    <w:p w14:paraId="616392EE" w14:textId="77777777" w:rsidR="00055ADC" w:rsidRPr="003E10D9" w:rsidRDefault="00055ADC" w:rsidP="00055ADC">
      <w:pPr>
        <w:spacing w:line="276" w:lineRule="auto"/>
        <w:jc w:val="both"/>
        <w:rPr>
          <w:rFonts w:cs="Arial"/>
          <w:sz w:val="22"/>
          <w:szCs w:val="22"/>
        </w:rPr>
      </w:pPr>
      <w:r w:rsidRPr="003E10D9">
        <w:rPr>
          <w:rFonts w:cs="Arial"/>
          <w:sz w:val="22"/>
          <w:szCs w:val="22"/>
        </w:rPr>
        <w:t>Regon ………………………, NIP ………………………………, (jeśli spółka wpisana do KRS) wpisanym do Rejestru Przedsiębiorców prowadzonego przez Sąd Rejonowy w ………………… Wydział Gospodarczy Krajowego Rejestru Sądowego pod nr KRS ………………………., z kapitałem zakładowym w wysokości …………. zł w całości wpłaconym,  reprezentowanym przez:</w:t>
      </w:r>
    </w:p>
    <w:p w14:paraId="4408B184" w14:textId="77777777" w:rsidR="00055ADC" w:rsidRPr="003E10D9" w:rsidRDefault="00055ADC" w:rsidP="00055ADC">
      <w:pPr>
        <w:spacing w:line="276" w:lineRule="auto"/>
        <w:jc w:val="both"/>
        <w:rPr>
          <w:rFonts w:cs="Arial"/>
          <w:sz w:val="22"/>
          <w:szCs w:val="22"/>
        </w:rPr>
      </w:pPr>
      <w:r w:rsidRPr="003E10D9">
        <w:rPr>
          <w:rFonts w:cs="Arial"/>
          <w:sz w:val="22"/>
          <w:szCs w:val="22"/>
        </w:rPr>
        <w:t>…………………….</w:t>
      </w:r>
      <w:r w:rsidRPr="003E10D9">
        <w:rPr>
          <w:rFonts w:cs="Arial"/>
          <w:sz w:val="22"/>
          <w:szCs w:val="22"/>
        </w:rPr>
        <w:tab/>
      </w:r>
      <w:r w:rsidRPr="003E10D9">
        <w:rPr>
          <w:rFonts w:cs="Arial"/>
          <w:sz w:val="22"/>
          <w:szCs w:val="22"/>
        </w:rPr>
        <w:tab/>
        <w:t xml:space="preserve"> </w:t>
      </w:r>
      <w:r w:rsidRPr="003E10D9">
        <w:rPr>
          <w:rFonts w:cs="Arial"/>
          <w:sz w:val="22"/>
          <w:szCs w:val="22"/>
        </w:rPr>
        <w:tab/>
        <w:t>- ………………………….</w:t>
      </w:r>
    </w:p>
    <w:p w14:paraId="1C8EF4DD" w14:textId="77777777" w:rsidR="00055ADC" w:rsidRPr="003E10D9" w:rsidRDefault="00055ADC" w:rsidP="00055ADC">
      <w:pPr>
        <w:spacing w:line="276" w:lineRule="auto"/>
        <w:jc w:val="both"/>
        <w:rPr>
          <w:rFonts w:cs="Arial"/>
          <w:sz w:val="22"/>
          <w:szCs w:val="22"/>
        </w:rPr>
      </w:pPr>
      <w:r w:rsidRPr="003E10D9">
        <w:rPr>
          <w:rFonts w:cs="Arial"/>
          <w:sz w:val="22"/>
          <w:szCs w:val="22"/>
        </w:rPr>
        <w:t>zwanym dalej Wykonawcą</w:t>
      </w:r>
      <w:r w:rsidRPr="003E10D9">
        <w:rPr>
          <w:rFonts w:cs="Arial"/>
          <w:sz w:val="22"/>
          <w:szCs w:val="22"/>
        </w:rPr>
        <w:tab/>
      </w:r>
    </w:p>
    <w:p w14:paraId="335488F2" w14:textId="77777777" w:rsidR="00055ADC" w:rsidRPr="003E10D9" w:rsidRDefault="00055ADC" w:rsidP="00055ADC">
      <w:pPr>
        <w:spacing w:line="276" w:lineRule="auto"/>
        <w:jc w:val="both"/>
        <w:rPr>
          <w:rFonts w:cs="Arial"/>
          <w:sz w:val="22"/>
          <w:szCs w:val="22"/>
        </w:rPr>
      </w:pPr>
    </w:p>
    <w:p w14:paraId="4D166A67" w14:textId="77777777" w:rsidR="00055ADC" w:rsidRPr="003E10D9" w:rsidRDefault="00055ADC" w:rsidP="00055ADC">
      <w:pPr>
        <w:spacing w:line="276" w:lineRule="auto"/>
        <w:jc w:val="both"/>
        <w:rPr>
          <w:rFonts w:cs="Arial"/>
          <w:sz w:val="22"/>
          <w:szCs w:val="22"/>
        </w:rPr>
      </w:pPr>
      <w:r w:rsidRPr="003E10D9">
        <w:rPr>
          <w:rFonts w:cs="Arial"/>
          <w:sz w:val="22"/>
          <w:szCs w:val="22"/>
        </w:rPr>
        <w:t>Działając na podstawie przeprowadzonego postępowania zakupowego strony zawierają umowę o następującej treści:</w:t>
      </w:r>
    </w:p>
    <w:p w14:paraId="6FFCDDFD" w14:textId="77777777" w:rsidR="00055ADC" w:rsidRPr="003E10D9" w:rsidRDefault="00055ADC" w:rsidP="00055ADC">
      <w:pPr>
        <w:pStyle w:val="Tytu"/>
      </w:pPr>
      <w:r w:rsidRPr="003E10D9">
        <w:t>PRZEDMIOT UMOWY</w:t>
      </w:r>
    </w:p>
    <w:p w14:paraId="52DD1451" w14:textId="77777777" w:rsidR="00055ADC" w:rsidRPr="003E10D9" w:rsidRDefault="00055ADC" w:rsidP="00055ADC">
      <w:pPr>
        <w:spacing w:before="60" w:after="60" w:line="276" w:lineRule="auto"/>
        <w:jc w:val="center"/>
        <w:rPr>
          <w:rFonts w:cs="Arial"/>
          <w:sz w:val="22"/>
          <w:szCs w:val="22"/>
        </w:rPr>
      </w:pPr>
      <w:r w:rsidRPr="003E10D9">
        <w:rPr>
          <w:rFonts w:cs="Arial"/>
          <w:sz w:val="22"/>
          <w:szCs w:val="22"/>
        </w:rPr>
        <w:t>§ 1.</w:t>
      </w:r>
    </w:p>
    <w:p w14:paraId="0661465D" w14:textId="3CAFA3F7" w:rsidR="00055ADC" w:rsidRPr="003E10D9" w:rsidRDefault="00055ADC" w:rsidP="00055ADC">
      <w:pPr>
        <w:pStyle w:val="Tekstpodstawowy"/>
        <w:numPr>
          <w:ilvl w:val="0"/>
          <w:numId w:val="1"/>
        </w:numPr>
        <w:spacing w:line="276" w:lineRule="auto"/>
        <w:jc w:val="both"/>
        <w:rPr>
          <w:rFonts w:cs="Arial"/>
          <w:sz w:val="22"/>
          <w:szCs w:val="22"/>
        </w:rPr>
      </w:pPr>
      <w:r w:rsidRPr="003E10D9">
        <w:rPr>
          <w:rFonts w:cs="Arial"/>
          <w:sz w:val="22"/>
          <w:szCs w:val="22"/>
        </w:rPr>
        <w:t xml:space="preserve">Zamawiający powierza a Wykonawca przyjmuje do realizacji wykonanie zadania „Roboty budowlano-konserwatorskie przy kościele pw. św. </w:t>
      </w:r>
      <w:r>
        <w:rPr>
          <w:rFonts w:cs="Arial"/>
          <w:sz w:val="22"/>
          <w:szCs w:val="22"/>
        </w:rPr>
        <w:t xml:space="preserve">Urszuli w Lichnowach </w:t>
      </w:r>
      <w:r w:rsidRPr="003E10D9">
        <w:rPr>
          <w:rFonts w:cs="Arial"/>
          <w:sz w:val="22"/>
          <w:szCs w:val="22"/>
        </w:rPr>
        <w:t xml:space="preserve">w gminie Lichnowy” współfinansowane w ramach Rządowego Programu Odbudowy Zabytków Nr </w:t>
      </w:r>
      <w:r>
        <w:rPr>
          <w:rFonts w:cs="Arial"/>
          <w:sz w:val="22"/>
          <w:szCs w:val="22"/>
        </w:rPr>
        <w:t>Edycja2</w:t>
      </w:r>
      <w:r w:rsidRPr="003E10D9">
        <w:rPr>
          <w:rFonts w:cs="Arial"/>
          <w:sz w:val="22"/>
          <w:szCs w:val="22"/>
        </w:rPr>
        <w:t>RPOZ/202</w:t>
      </w:r>
      <w:r>
        <w:rPr>
          <w:rFonts w:cs="Arial"/>
          <w:sz w:val="22"/>
          <w:szCs w:val="22"/>
        </w:rPr>
        <w:t>3</w:t>
      </w:r>
      <w:r w:rsidRPr="003E10D9">
        <w:rPr>
          <w:rFonts w:cs="Arial"/>
          <w:sz w:val="22"/>
          <w:szCs w:val="22"/>
        </w:rPr>
        <w:t>/</w:t>
      </w:r>
      <w:r>
        <w:rPr>
          <w:rFonts w:cs="Arial"/>
          <w:sz w:val="22"/>
          <w:szCs w:val="22"/>
        </w:rPr>
        <w:t>6041</w:t>
      </w:r>
      <w:r w:rsidRPr="003E10D9">
        <w:rPr>
          <w:rFonts w:cs="Arial"/>
          <w:sz w:val="22"/>
          <w:szCs w:val="22"/>
        </w:rPr>
        <w:t>/</w:t>
      </w:r>
      <w:proofErr w:type="spellStart"/>
      <w:r w:rsidRPr="003E10D9">
        <w:rPr>
          <w:rFonts w:cs="Arial"/>
          <w:sz w:val="22"/>
          <w:szCs w:val="22"/>
        </w:rPr>
        <w:t>PolskiLad</w:t>
      </w:r>
      <w:proofErr w:type="spellEnd"/>
      <w:r w:rsidRPr="003E10D9">
        <w:rPr>
          <w:rFonts w:cs="Arial"/>
          <w:sz w:val="22"/>
          <w:szCs w:val="22"/>
        </w:rPr>
        <w:t>.</w:t>
      </w:r>
    </w:p>
    <w:p w14:paraId="5CD51694" w14:textId="77777777" w:rsidR="00055ADC" w:rsidRPr="003E10D9" w:rsidRDefault="00055ADC" w:rsidP="00055ADC">
      <w:pPr>
        <w:pStyle w:val="Tekstpodstawowy"/>
        <w:numPr>
          <w:ilvl w:val="0"/>
          <w:numId w:val="1"/>
        </w:numPr>
        <w:spacing w:line="276" w:lineRule="auto"/>
        <w:jc w:val="both"/>
        <w:rPr>
          <w:rFonts w:cs="Arial"/>
          <w:sz w:val="22"/>
          <w:szCs w:val="22"/>
        </w:rPr>
      </w:pPr>
      <w:r w:rsidRPr="003E10D9">
        <w:rPr>
          <w:rFonts w:cs="Arial"/>
          <w:sz w:val="22"/>
          <w:szCs w:val="22"/>
        </w:rPr>
        <w:t>Zasady wypłaty wynagrodzenia wykonawcy wskazane w niniejszej umowie zostały ustalone zgodnie z zasadami wskazanymi w:</w:t>
      </w:r>
    </w:p>
    <w:p w14:paraId="75D01FD4" w14:textId="77777777" w:rsidR="00055ADC" w:rsidRPr="003E10D9" w:rsidRDefault="00055ADC" w:rsidP="00055ADC">
      <w:pPr>
        <w:numPr>
          <w:ilvl w:val="0"/>
          <w:numId w:val="2"/>
        </w:numPr>
        <w:spacing w:line="276" w:lineRule="auto"/>
        <w:ind w:left="709"/>
        <w:jc w:val="both"/>
        <w:rPr>
          <w:rFonts w:eastAsia="Batang" w:cs="Arial"/>
          <w:kern w:val="2"/>
          <w:sz w:val="22"/>
          <w:szCs w:val="22"/>
        </w:rPr>
      </w:pPr>
      <w:r w:rsidRPr="003E10D9">
        <w:rPr>
          <w:rFonts w:eastAsia="Batang" w:cs="Arial"/>
          <w:kern w:val="2"/>
          <w:sz w:val="22"/>
          <w:szCs w:val="22"/>
        </w:rPr>
        <w:t>Uchwale Nr 232/2022 Rady Ministrów z dnia 23 listopada 2022 r. w sprawie ustanowienia Rządowego Programu Odbudowy Zabytków (wraz z późn.zm.);</w:t>
      </w:r>
    </w:p>
    <w:p w14:paraId="4C61EFB7" w14:textId="77777777" w:rsidR="00055ADC" w:rsidRPr="003E10D9" w:rsidRDefault="00055ADC" w:rsidP="00055ADC">
      <w:pPr>
        <w:numPr>
          <w:ilvl w:val="0"/>
          <w:numId w:val="2"/>
        </w:numPr>
        <w:spacing w:line="276" w:lineRule="auto"/>
        <w:ind w:left="709"/>
        <w:jc w:val="both"/>
        <w:rPr>
          <w:rFonts w:eastAsia="Batang" w:cs="Arial"/>
          <w:kern w:val="2"/>
          <w:sz w:val="22"/>
          <w:szCs w:val="22"/>
        </w:rPr>
      </w:pPr>
      <w:r w:rsidRPr="003E10D9">
        <w:rPr>
          <w:rFonts w:eastAsia="Batang" w:cs="Arial"/>
          <w:kern w:val="2"/>
          <w:sz w:val="22"/>
          <w:szCs w:val="22"/>
        </w:rPr>
        <w:t>Regulaminie BGK - regulaminie, o którym mowa w §  13 Załącznika do uchwały Rady Ministrów Nr  232/2022  z dnia 23 listopada 2022 r.,</w:t>
      </w:r>
    </w:p>
    <w:p w14:paraId="6436284E" w14:textId="77777777" w:rsidR="00055ADC" w:rsidRPr="003E10D9" w:rsidRDefault="00055ADC" w:rsidP="00055ADC">
      <w:pPr>
        <w:numPr>
          <w:ilvl w:val="0"/>
          <w:numId w:val="2"/>
        </w:numPr>
        <w:spacing w:line="276" w:lineRule="auto"/>
        <w:ind w:left="709"/>
        <w:jc w:val="both"/>
        <w:rPr>
          <w:rFonts w:eastAsia="Batang" w:cs="Arial"/>
          <w:kern w:val="2"/>
          <w:sz w:val="22"/>
          <w:szCs w:val="22"/>
        </w:rPr>
      </w:pPr>
      <w:r w:rsidRPr="003E10D9">
        <w:rPr>
          <w:rFonts w:eastAsia="Batang" w:cs="Arial"/>
          <w:kern w:val="2"/>
          <w:sz w:val="22"/>
          <w:szCs w:val="22"/>
        </w:rPr>
        <w:t>Wstępnej Promesie nr</w:t>
      </w:r>
      <w:r>
        <w:rPr>
          <w:rFonts w:eastAsia="Batang" w:cs="Arial"/>
          <w:kern w:val="2"/>
          <w:sz w:val="22"/>
          <w:szCs w:val="22"/>
        </w:rPr>
        <w:t xml:space="preserve"> Edycja2</w:t>
      </w:r>
      <w:r w:rsidRPr="003E10D9">
        <w:rPr>
          <w:rFonts w:eastAsia="Batang" w:cs="Arial"/>
          <w:kern w:val="2"/>
          <w:sz w:val="22"/>
          <w:szCs w:val="22"/>
        </w:rPr>
        <w:t>RPOZ/202</w:t>
      </w:r>
      <w:r>
        <w:rPr>
          <w:rFonts w:eastAsia="Batang" w:cs="Arial"/>
          <w:kern w:val="2"/>
          <w:sz w:val="22"/>
          <w:szCs w:val="22"/>
        </w:rPr>
        <w:t>3</w:t>
      </w:r>
      <w:r w:rsidRPr="003E10D9">
        <w:rPr>
          <w:rFonts w:eastAsia="Batang" w:cs="Arial"/>
          <w:kern w:val="2"/>
          <w:sz w:val="22"/>
          <w:szCs w:val="22"/>
        </w:rPr>
        <w:t>/</w:t>
      </w:r>
      <w:r>
        <w:rPr>
          <w:rFonts w:eastAsia="Batang" w:cs="Arial"/>
          <w:kern w:val="2"/>
          <w:sz w:val="22"/>
          <w:szCs w:val="22"/>
        </w:rPr>
        <w:t>6041</w:t>
      </w:r>
      <w:r w:rsidRPr="003E10D9">
        <w:rPr>
          <w:rFonts w:eastAsia="Batang" w:cs="Arial"/>
          <w:kern w:val="2"/>
          <w:sz w:val="22"/>
          <w:szCs w:val="22"/>
        </w:rPr>
        <w:t>/</w:t>
      </w:r>
      <w:proofErr w:type="spellStart"/>
      <w:r w:rsidRPr="003E10D9">
        <w:rPr>
          <w:rFonts w:eastAsia="Batang" w:cs="Arial"/>
          <w:kern w:val="2"/>
          <w:sz w:val="22"/>
          <w:szCs w:val="22"/>
        </w:rPr>
        <w:t>PolskiLad</w:t>
      </w:r>
      <w:proofErr w:type="spellEnd"/>
      <w:r w:rsidRPr="003E10D9">
        <w:rPr>
          <w:rFonts w:eastAsia="Batang" w:cs="Arial"/>
          <w:kern w:val="2"/>
          <w:sz w:val="22"/>
          <w:szCs w:val="22"/>
        </w:rPr>
        <w:t>,</w:t>
      </w:r>
    </w:p>
    <w:p w14:paraId="0CB51699" w14:textId="77777777" w:rsidR="00055ADC" w:rsidRPr="003E10D9" w:rsidRDefault="00055ADC" w:rsidP="00055ADC">
      <w:pPr>
        <w:pStyle w:val="Tekstpodstawowy"/>
        <w:numPr>
          <w:ilvl w:val="0"/>
          <w:numId w:val="1"/>
        </w:numPr>
        <w:spacing w:line="276" w:lineRule="auto"/>
        <w:jc w:val="both"/>
        <w:rPr>
          <w:rFonts w:cs="Arial"/>
          <w:sz w:val="22"/>
          <w:szCs w:val="22"/>
        </w:rPr>
      </w:pPr>
      <w:r w:rsidRPr="003E10D9">
        <w:rPr>
          <w:rFonts w:cs="Arial"/>
          <w:sz w:val="22"/>
          <w:szCs w:val="22"/>
        </w:rPr>
        <w:t>Strony oświadczają, że będąc świadomymi treści dokumentów wskazanych w ust. 2 godzą się na zasady wypłaty wynagrodzenia wykonawcy wskazane w niniejszej umowie oraz dokumentach wskazanych w ust. 2.</w:t>
      </w:r>
    </w:p>
    <w:p w14:paraId="1A30B264" w14:textId="77777777" w:rsidR="00055ADC" w:rsidRPr="003E10D9" w:rsidRDefault="00055ADC" w:rsidP="00055ADC">
      <w:pPr>
        <w:pStyle w:val="Tekstpodstawowy"/>
        <w:numPr>
          <w:ilvl w:val="0"/>
          <w:numId w:val="1"/>
        </w:numPr>
        <w:spacing w:line="276" w:lineRule="auto"/>
        <w:jc w:val="both"/>
        <w:rPr>
          <w:rFonts w:cs="Arial"/>
          <w:sz w:val="22"/>
          <w:szCs w:val="22"/>
        </w:rPr>
      </w:pPr>
      <w:r w:rsidRPr="003E10D9">
        <w:rPr>
          <w:rFonts w:cs="Arial"/>
          <w:sz w:val="22"/>
          <w:szCs w:val="22"/>
        </w:rPr>
        <w:t>Strony oświadczają, że zasady wypłaty wynagrodzenia wskazane w niniejszej umowie nie będą podlegały zmianom, które byłyby niezgodne z dokumentami wskazanymi w ust. 2.</w:t>
      </w:r>
    </w:p>
    <w:p w14:paraId="593872C1" w14:textId="77777777" w:rsidR="00055ADC" w:rsidRPr="003E10D9" w:rsidRDefault="00055ADC" w:rsidP="00055ADC">
      <w:pPr>
        <w:pStyle w:val="Tekstpodstawowy"/>
        <w:numPr>
          <w:ilvl w:val="0"/>
          <w:numId w:val="1"/>
        </w:numPr>
        <w:spacing w:line="276" w:lineRule="auto"/>
        <w:jc w:val="both"/>
        <w:rPr>
          <w:rFonts w:cs="Arial"/>
          <w:sz w:val="22"/>
          <w:szCs w:val="22"/>
        </w:rPr>
      </w:pPr>
      <w:r w:rsidRPr="003E10D9">
        <w:rPr>
          <w:rFonts w:cs="Arial"/>
          <w:sz w:val="22"/>
          <w:szCs w:val="22"/>
        </w:rPr>
        <w:t>Wykonawca jest zobowiązany do zapewnienia finansowania inwestycji w części niepokrytej udziałem własnym Zamawiającego, na czas poprzedzający wypłatę lub wypłaty dofinansowania z Programu w ramach udzielonej wstępnej Promesy.</w:t>
      </w:r>
    </w:p>
    <w:p w14:paraId="65973A71" w14:textId="77777777" w:rsidR="00055ADC" w:rsidRDefault="00055ADC" w:rsidP="00055ADC">
      <w:pPr>
        <w:pStyle w:val="Tytu"/>
      </w:pPr>
    </w:p>
    <w:p w14:paraId="75A9E334" w14:textId="77777777" w:rsidR="00055ADC" w:rsidRPr="003E10D9" w:rsidRDefault="00055ADC" w:rsidP="00055ADC">
      <w:pPr>
        <w:pStyle w:val="Tytu"/>
      </w:pPr>
      <w:r w:rsidRPr="003E10D9">
        <w:t>ZAKRES PRZEDMIOTU UMOWY</w:t>
      </w:r>
    </w:p>
    <w:p w14:paraId="117E4026" w14:textId="77777777" w:rsidR="00055ADC" w:rsidRPr="003E10D9" w:rsidRDefault="00055ADC" w:rsidP="00055ADC">
      <w:pPr>
        <w:spacing w:before="60" w:after="60"/>
        <w:jc w:val="center"/>
        <w:rPr>
          <w:rFonts w:cs="Arial"/>
          <w:sz w:val="22"/>
          <w:szCs w:val="22"/>
        </w:rPr>
      </w:pPr>
      <w:r w:rsidRPr="003E10D9">
        <w:rPr>
          <w:rFonts w:cs="Arial"/>
          <w:sz w:val="22"/>
          <w:szCs w:val="22"/>
        </w:rPr>
        <w:t>§ 2.</w:t>
      </w:r>
    </w:p>
    <w:p w14:paraId="336FA7D4" w14:textId="77777777" w:rsidR="00055ADC" w:rsidRPr="003E10D9" w:rsidRDefault="00055ADC" w:rsidP="00055ADC">
      <w:pPr>
        <w:pStyle w:val="Akapitzlist"/>
        <w:numPr>
          <w:ilvl w:val="3"/>
          <w:numId w:val="3"/>
        </w:numPr>
        <w:spacing w:line="276" w:lineRule="auto"/>
        <w:ind w:left="993" w:hanging="284"/>
        <w:jc w:val="both"/>
        <w:rPr>
          <w:rFonts w:eastAsia="Batang" w:cs="Arial"/>
          <w:sz w:val="22"/>
          <w:szCs w:val="22"/>
        </w:rPr>
      </w:pPr>
      <w:r w:rsidRPr="003E10D9">
        <w:rPr>
          <w:rFonts w:eastAsia="Batang" w:cs="Arial"/>
          <w:sz w:val="22"/>
          <w:szCs w:val="22"/>
        </w:rPr>
        <w:lastRenderedPageBreak/>
        <w:t>Przedmiot zamówienia obejmuje wykonanie robót budowlanych zgodnie ze treścią postępowania zakupowego i sporządzoną dokumentacją projektową polegających na:</w:t>
      </w:r>
    </w:p>
    <w:p w14:paraId="5D86486E" w14:textId="77777777" w:rsidR="00055ADC" w:rsidRPr="003E10D9" w:rsidRDefault="00055ADC" w:rsidP="00055ADC">
      <w:pPr>
        <w:numPr>
          <w:ilvl w:val="0"/>
          <w:numId w:val="3"/>
        </w:numPr>
        <w:spacing w:line="276" w:lineRule="auto"/>
        <w:jc w:val="both"/>
        <w:rPr>
          <w:rFonts w:eastAsia="Batang" w:cs="Arial"/>
          <w:kern w:val="2"/>
          <w:sz w:val="22"/>
          <w:szCs w:val="22"/>
        </w:rPr>
      </w:pPr>
      <w:r w:rsidRPr="003E10D9">
        <w:rPr>
          <w:rFonts w:eastAsia="Batang" w:cs="Arial"/>
          <w:kern w:val="2"/>
          <w:sz w:val="22"/>
          <w:szCs w:val="22"/>
        </w:rPr>
        <w:t>realizacji robót budowlanych zgodnie z opracowanym projektem</w:t>
      </w:r>
      <w:r>
        <w:rPr>
          <w:rFonts w:eastAsia="Batang" w:cs="Arial"/>
          <w:kern w:val="2"/>
          <w:sz w:val="22"/>
          <w:szCs w:val="22"/>
        </w:rPr>
        <w:t xml:space="preserve"> budowlanym</w:t>
      </w:r>
      <w:r w:rsidRPr="003E10D9">
        <w:rPr>
          <w:rFonts w:eastAsia="Batang" w:cs="Arial"/>
          <w:kern w:val="2"/>
          <w:sz w:val="22"/>
          <w:szCs w:val="22"/>
        </w:rPr>
        <w:t>;</w:t>
      </w:r>
    </w:p>
    <w:p w14:paraId="03958AB1" w14:textId="77777777" w:rsidR="00055ADC" w:rsidRPr="003E10D9" w:rsidRDefault="00055ADC" w:rsidP="00055ADC">
      <w:pPr>
        <w:numPr>
          <w:ilvl w:val="0"/>
          <w:numId w:val="3"/>
        </w:numPr>
        <w:spacing w:line="276" w:lineRule="auto"/>
        <w:jc w:val="both"/>
        <w:rPr>
          <w:rFonts w:eastAsia="Batang" w:cs="Arial"/>
          <w:kern w:val="2"/>
          <w:sz w:val="22"/>
          <w:szCs w:val="22"/>
        </w:rPr>
      </w:pPr>
      <w:r w:rsidRPr="003E10D9">
        <w:rPr>
          <w:rFonts w:eastAsia="Batang" w:cs="Arial"/>
          <w:kern w:val="2"/>
          <w:sz w:val="22"/>
          <w:szCs w:val="22"/>
        </w:rPr>
        <w:t>wykonania harmonogramu realizacji inwestycji;</w:t>
      </w:r>
    </w:p>
    <w:p w14:paraId="1AF65CE7" w14:textId="77777777" w:rsidR="00055ADC" w:rsidRPr="003E10D9" w:rsidRDefault="00055ADC" w:rsidP="00055ADC">
      <w:pPr>
        <w:numPr>
          <w:ilvl w:val="0"/>
          <w:numId w:val="3"/>
        </w:numPr>
        <w:spacing w:line="276" w:lineRule="auto"/>
        <w:jc w:val="both"/>
        <w:rPr>
          <w:rFonts w:eastAsia="Batang" w:cs="Arial"/>
          <w:kern w:val="2"/>
          <w:sz w:val="22"/>
          <w:szCs w:val="22"/>
        </w:rPr>
      </w:pPr>
      <w:r w:rsidRPr="003E10D9">
        <w:rPr>
          <w:rFonts w:eastAsia="Batang" w:cs="Arial"/>
          <w:kern w:val="2"/>
          <w:sz w:val="22"/>
          <w:szCs w:val="22"/>
        </w:rPr>
        <w:t>przejęcia terenu budowy;</w:t>
      </w:r>
    </w:p>
    <w:p w14:paraId="7856D106" w14:textId="77777777" w:rsidR="00055ADC" w:rsidRPr="003E10D9" w:rsidRDefault="00055ADC" w:rsidP="00055ADC">
      <w:pPr>
        <w:numPr>
          <w:ilvl w:val="0"/>
          <w:numId w:val="3"/>
        </w:numPr>
        <w:spacing w:line="276" w:lineRule="auto"/>
        <w:jc w:val="both"/>
        <w:rPr>
          <w:rFonts w:eastAsia="Batang" w:cs="Arial"/>
          <w:kern w:val="2"/>
          <w:sz w:val="22"/>
          <w:szCs w:val="22"/>
        </w:rPr>
      </w:pPr>
      <w:r w:rsidRPr="003E10D9">
        <w:rPr>
          <w:rFonts w:eastAsia="Batang" w:cs="Arial"/>
          <w:kern w:val="2"/>
          <w:sz w:val="22"/>
          <w:szCs w:val="22"/>
        </w:rPr>
        <w:t>………………….</w:t>
      </w:r>
    </w:p>
    <w:p w14:paraId="359DBB7B" w14:textId="77777777" w:rsidR="00055ADC" w:rsidRPr="003E10D9" w:rsidRDefault="00055ADC" w:rsidP="00055ADC">
      <w:pPr>
        <w:numPr>
          <w:ilvl w:val="0"/>
          <w:numId w:val="3"/>
        </w:numPr>
        <w:spacing w:line="276" w:lineRule="auto"/>
        <w:jc w:val="both"/>
        <w:rPr>
          <w:rFonts w:eastAsia="Batang" w:cs="Arial"/>
          <w:kern w:val="2"/>
          <w:sz w:val="22"/>
          <w:szCs w:val="22"/>
        </w:rPr>
      </w:pPr>
      <w:r w:rsidRPr="003E10D9">
        <w:rPr>
          <w:rFonts w:eastAsia="Batang" w:cs="Arial"/>
          <w:kern w:val="2"/>
          <w:sz w:val="22"/>
          <w:szCs w:val="22"/>
        </w:rPr>
        <w:t>opracowania i przekazania dokumentacji powykonawczej wraz z inwentaryzacją wykonanych robót sporządzonym po wykonaniu robót budowlanych</w:t>
      </w:r>
    </w:p>
    <w:p w14:paraId="7F2E3186" w14:textId="77777777" w:rsidR="00055ADC" w:rsidRPr="003E10D9" w:rsidRDefault="00055ADC" w:rsidP="00055ADC">
      <w:pPr>
        <w:numPr>
          <w:ilvl w:val="0"/>
          <w:numId w:val="3"/>
        </w:numPr>
        <w:spacing w:line="276" w:lineRule="auto"/>
        <w:jc w:val="both"/>
        <w:rPr>
          <w:rFonts w:eastAsia="Batang" w:cs="Arial"/>
          <w:kern w:val="2"/>
          <w:sz w:val="22"/>
          <w:szCs w:val="22"/>
        </w:rPr>
      </w:pPr>
      <w:r w:rsidRPr="003E10D9">
        <w:rPr>
          <w:rFonts w:eastAsia="Batang" w:cs="Arial"/>
          <w:kern w:val="2"/>
          <w:sz w:val="22"/>
          <w:szCs w:val="22"/>
        </w:rPr>
        <w:t>uzyskania wszystkich koniecznych do użytkowania obiektu uzgodnień i uzyskanie decyzji pozwalających na przekazanie przedmiotu zamówienia  (zgłoszenia o zakończeniu robót budowlanych lub pozwolenia na użytkowanie w zależności od specyfiki robót budowlanych)</w:t>
      </w:r>
    </w:p>
    <w:p w14:paraId="2A2EEBB3" w14:textId="77777777" w:rsidR="00055ADC" w:rsidRPr="003E10D9" w:rsidRDefault="00055ADC" w:rsidP="00055ADC">
      <w:pPr>
        <w:numPr>
          <w:ilvl w:val="0"/>
          <w:numId w:val="3"/>
        </w:numPr>
        <w:spacing w:line="276" w:lineRule="auto"/>
        <w:jc w:val="both"/>
        <w:rPr>
          <w:rFonts w:eastAsia="Batang" w:cs="Arial"/>
          <w:kern w:val="2"/>
          <w:sz w:val="22"/>
          <w:szCs w:val="22"/>
        </w:rPr>
      </w:pPr>
      <w:r w:rsidRPr="003E10D9">
        <w:rPr>
          <w:rFonts w:eastAsia="Batang" w:cs="Arial"/>
          <w:kern w:val="2"/>
          <w:sz w:val="22"/>
          <w:szCs w:val="22"/>
        </w:rPr>
        <w:t>wykonania wszelkich innych, nie ujętych w tym punkcie rzeczy, jeżeli są one zgodne ze specyfiką działania i wymaga tego cel umowy.</w:t>
      </w:r>
    </w:p>
    <w:p w14:paraId="6514FBFB" w14:textId="77777777" w:rsidR="00055ADC" w:rsidRPr="003E10D9" w:rsidRDefault="00055ADC" w:rsidP="00055ADC">
      <w:pPr>
        <w:pStyle w:val="Tekstpodstawowy"/>
        <w:numPr>
          <w:ilvl w:val="0"/>
          <w:numId w:val="32"/>
        </w:numPr>
        <w:spacing w:line="276" w:lineRule="auto"/>
        <w:jc w:val="both"/>
      </w:pPr>
      <w:r w:rsidRPr="003E10D9">
        <w:rPr>
          <w:rFonts w:cs="Arial"/>
          <w:sz w:val="22"/>
          <w:szCs w:val="22"/>
        </w:rPr>
        <w:t>W przypadku zmiany przepisów wymienionych w niniejszej umowie lub innych regulujących obowiązki Wykonawcy związane z przedmiotem umowy albo wejścia w życie nowych regulacji prawnych - należy opracować poszczególne materiały i uzyskać decyzje i pozwolenia według nowych unormowań w ramach wynagrodzenia umownego.</w:t>
      </w:r>
    </w:p>
    <w:p w14:paraId="7113B0BC" w14:textId="77777777" w:rsidR="00055ADC" w:rsidRPr="003E10D9" w:rsidRDefault="00055ADC" w:rsidP="00055ADC">
      <w:pPr>
        <w:pStyle w:val="Tekstpodstawowy"/>
        <w:numPr>
          <w:ilvl w:val="0"/>
          <w:numId w:val="32"/>
        </w:numPr>
        <w:spacing w:line="276" w:lineRule="auto"/>
        <w:jc w:val="both"/>
      </w:pPr>
      <w:r w:rsidRPr="003E10D9">
        <w:rPr>
          <w:rFonts w:cs="Arial"/>
          <w:sz w:val="22"/>
          <w:szCs w:val="22"/>
        </w:rPr>
        <w:t>Przedmiot umowy musi być wykonany zgodnie z obowiązującymi przepisami, normami oraz na ustalonych umową warunkach.</w:t>
      </w:r>
    </w:p>
    <w:p w14:paraId="1B70135C" w14:textId="77777777" w:rsidR="00055ADC" w:rsidRPr="003E10D9" w:rsidRDefault="00055ADC" w:rsidP="00055ADC">
      <w:pPr>
        <w:pStyle w:val="Tekstpodstawowy"/>
        <w:numPr>
          <w:ilvl w:val="0"/>
          <w:numId w:val="32"/>
        </w:numPr>
        <w:spacing w:line="276" w:lineRule="auto"/>
        <w:jc w:val="both"/>
      </w:pPr>
      <w:r w:rsidRPr="003E10D9">
        <w:rPr>
          <w:rFonts w:cs="Arial"/>
          <w:sz w:val="22"/>
          <w:szCs w:val="22"/>
        </w:rPr>
        <w:t xml:space="preserve">Realizacja prac budowlanych musi być zgodna z </w:t>
      </w:r>
      <w:r>
        <w:rPr>
          <w:rFonts w:cs="Arial"/>
          <w:sz w:val="22"/>
          <w:szCs w:val="22"/>
        </w:rPr>
        <w:t>dokumentacją techniczną</w:t>
      </w:r>
      <w:r w:rsidRPr="003E10D9">
        <w:rPr>
          <w:rFonts w:cs="Arial"/>
          <w:sz w:val="22"/>
          <w:szCs w:val="22"/>
        </w:rPr>
        <w:t>, przedmiarem robót, złożoną ofertą oraz postępowaniem zakupowym oraz aktualnie obowiązującymi normami, prawem budowlanym wraz z aktami wykonawczymi do niego oraz z zasadami wiedzy technicznej i sztuki budowlanej z uwzględnieniem wytycznych w zakresie wymagań technicznych dla wykonania przedmiotu umowy.</w:t>
      </w:r>
    </w:p>
    <w:p w14:paraId="35A37C07" w14:textId="77777777" w:rsidR="00055ADC" w:rsidRPr="003E10D9" w:rsidRDefault="00055ADC" w:rsidP="00055ADC">
      <w:pPr>
        <w:pStyle w:val="Tekstpodstawowy"/>
        <w:numPr>
          <w:ilvl w:val="0"/>
          <w:numId w:val="32"/>
        </w:numPr>
        <w:spacing w:line="276" w:lineRule="auto"/>
        <w:jc w:val="both"/>
      </w:pPr>
      <w:r w:rsidRPr="003E10D9">
        <w:rPr>
          <w:rFonts w:cs="Arial"/>
          <w:sz w:val="22"/>
          <w:szCs w:val="22"/>
        </w:rPr>
        <w:t xml:space="preserve">W zakres robót budowlanych wchodzą roboty budowlane, wszystkie prace, usługi i materiały konieczne do wykonania zamówienia zgodnie z postępowaniem zakupowym, jak również z </w:t>
      </w:r>
      <w:r>
        <w:rPr>
          <w:rFonts w:cs="Arial"/>
          <w:sz w:val="22"/>
          <w:szCs w:val="22"/>
        </w:rPr>
        <w:t xml:space="preserve">dokumentacją techniczną </w:t>
      </w:r>
      <w:r w:rsidRPr="003E10D9">
        <w:rPr>
          <w:rFonts w:cs="Arial"/>
          <w:sz w:val="22"/>
          <w:szCs w:val="22"/>
        </w:rPr>
        <w:t>niezbędne dla prawidłowego wykonania przedmiotu zamówienia, jak np. koszty robót przygotowawczych, koszty utrzymania porządku w trakcie realizacji robót, koszt zorganizowania placu budowy, wszelkie opłaty, narzuty, podatki, cła itp., koszty wykonania dokumentacji powykonawczej, wykonanie niezbędnych prób, badań, uzgodnień, wpięć, sprawdzeń, opinii, ubezpieczenia budowy, itp.</w:t>
      </w:r>
    </w:p>
    <w:p w14:paraId="5BD9D695" w14:textId="77777777" w:rsidR="00055ADC" w:rsidRPr="003E10D9" w:rsidRDefault="00055ADC" w:rsidP="00055ADC">
      <w:pPr>
        <w:pStyle w:val="Tytu"/>
      </w:pPr>
    </w:p>
    <w:p w14:paraId="4F09FB41" w14:textId="77777777" w:rsidR="00055ADC" w:rsidRPr="003E10D9" w:rsidRDefault="00055ADC" w:rsidP="00055ADC">
      <w:pPr>
        <w:pStyle w:val="Tytu"/>
      </w:pPr>
      <w:r w:rsidRPr="003E10D9">
        <w:t>WYNAGRODZENIE ZA WYKONANIE PRZEDMIOTU UMOWY</w:t>
      </w:r>
    </w:p>
    <w:p w14:paraId="4CF8C062" w14:textId="77777777" w:rsidR="00055ADC" w:rsidRPr="003E10D9" w:rsidRDefault="00055ADC" w:rsidP="00055ADC">
      <w:pPr>
        <w:spacing w:before="60" w:after="60"/>
        <w:jc w:val="center"/>
        <w:rPr>
          <w:rFonts w:cs="Arial"/>
          <w:sz w:val="22"/>
          <w:szCs w:val="22"/>
        </w:rPr>
      </w:pPr>
      <w:r w:rsidRPr="003E10D9">
        <w:rPr>
          <w:rFonts w:cs="Arial"/>
          <w:sz w:val="22"/>
          <w:szCs w:val="22"/>
        </w:rPr>
        <w:t>§ 3.</w:t>
      </w:r>
    </w:p>
    <w:p w14:paraId="7DF94C49" w14:textId="77777777" w:rsidR="00055ADC" w:rsidRPr="003E10D9" w:rsidRDefault="00055ADC" w:rsidP="00055ADC">
      <w:pPr>
        <w:spacing w:line="276" w:lineRule="auto"/>
        <w:jc w:val="both"/>
        <w:rPr>
          <w:rFonts w:cs="Arial"/>
          <w:sz w:val="22"/>
          <w:szCs w:val="22"/>
        </w:rPr>
      </w:pPr>
      <w:r w:rsidRPr="003E10D9">
        <w:rPr>
          <w:rFonts w:cs="Arial"/>
          <w:sz w:val="22"/>
          <w:szCs w:val="22"/>
        </w:rPr>
        <w:t xml:space="preserve">Za wykonanie przedmiotu zamówienia Zamawiający zapłaci Wykonawcy wynagrodzenie w formie ryczałtu w wysokości ………….. zł netto, ……………..zł brutto. </w:t>
      </w:r>
    </w:p>
    <w:p w14:paraId="5FF080CE" w14:textId="77777777" w:rsidR="00055ADC" w:rsidRPr="003E10D9" w:rsidRDefault="00055ADC" w:rsidP="00055ADC">
      <w:pPr>
        <w:spacing w:before="60" w:after="60" w:line="276" w:lineRule="auto"/>
        <w:jc w:val="center"/>
        <w:rPr>
          <w:rFonts w:cs="Arial"/>
          <w:sz w:val="22"/>
          <w:szCs w:val="22"/>
        </w:rPr>
      </w:pPr>
      <w:r w:rsidRPr="003E10D9">
        <w:rPr>
          <w:rFonts w:cs="Arial"/>
          <w:sz w:val="22"/>
          <w:szCs w:val="22"/>
        </w:rPr>
        <w:t>§ 4.</w:t>
      </w:r>
    </w:p>
    <w:p w14:paraId="288A5B72" w14:textId="77777777" w:rsidR="00055ADC" w:rsidRPr="003E10D9" w:rsidRDefault="00055ADC" w:rsidP="00055ADC">
      <w:pPr>
        <w:numPr>
          <w:ilvl w:val="0"/>
          <w:numId w:val="4"/>
        </w:numPr>
        <w:suppressAutoHyphens w:val="0"/>
        <w:spacing w:line="276" w:lineRule="auto"/>
        <w:jc w:val="both"/>
      </w:pPr>
      <w:r w:rsidRPr="003E10D9">
        <w:rPr>
          <w:rFonts w:cs="Arial"/>
          <w:sz w:val="22"/>
          <w:szCs w:val="22"/>
        </w:rPr>
        <w:t>Wynagrodzenie o którym mowa w § 3 Zamawiający przekaże na rachunek bankowy Wykonawcy nr ………………………………………...</w:t>
      </w:r>
    </w:p>
    <w:p w14:paraId="5EE2DA83" w14:textId="77777777" w:rsidR="00055ADC" w:rsidRPr="003E10D9" w:rsidRDefault="00055ADC" w:rsidP="00055ADC">
      <w:pPr>
        <w:pStyle w:val="Tekstpodstawowy2"/>
        <w:numPr>
          <w:ilvl w:val="0"/>
          <w:numId w:val="4"/>
        </w:numPr>
        <w:spacing w:after="0" w:line="276" w:lineRule="auto"/>
        <w:jc w:val="both"/>
        <w:rPr>
          <w:rFonts w:cs="Arial"/>
          <w:sz w:val="22"/>
          <w:szCs w:val="22"/>
        </w:rPr>
      </w:pPr>
      <w:r w:rsidRPr="003E10D9">
        <w:rPr>
          <w:rFonts w:cs="Arial"/>
          <w:sz w:val="22"/>
          <w:szCs w:val="22"/>
        </w:rPr>
        <w:t>Rozliczenia między Zamawiającym a Wykonawcą będą prowadzone w złotych polskich.</w:t>
      </w:r>
    </w:p>
    <w:p w14:paraId="3FE5B2F9" w14:textId="77777777" w:rsidR="00055ADC" w:rsidRPr="003E10D9" w:rsidRDefault="00055ADC" w:rsidP="00055ADC">
      <w:pPr>
        <w:numPr>
          <w:ilvl w:val="0"/>
          <w:numId w:val="4"/>
        </w:numPr>
        <w:suppressAutoHyphens w:val="0"/>
        <w:spacing w:line="276" w:lineRule="auto"/>
        <w:jc w:val="both"/>
        <w:rPr>
          <w:rFonts w:cs="Arial"/>
          <w:sz w:val="22"/>
          <w:szCs w:val="22"/>
        </w:rPr>
      </w:pPr>
      <w:r w:rsidRPr="003E10D9">
        <w:rPr>
          <w:rFonts w:cs="Arial"/>
          <w:sz w:val="22"/>
          <w:szCs w:val="22"/>
        </w:rPr>
        <w:t xml:space="preserve">Zapłata wynagrodzenia za wykonanie przedmiotu umowy nastąpi </w:t>
      </w:r>
      <w:r>
        <w:rPr>
          <w:rFonts w:cs="Arial"/>
          <w:sz w:val="22"/>
          <w:szCs w:val="22"/>
        </w:rPr>
        <w:t xml:space="preserve">w dwóch </w:t>
      </w:r>
      <w:r w:rsidRPr="003E10D9">
        <w:rPr>
          <w:rFonts w:cs="Arial"/>
          <w:sz w:val="22"/>
          <w:szCs w:val="22"/>
        </w:rPr>
        <w:t>transzach,</w:t>
      </w:r>
      <w:r w:rsidRPr="003E10D9">
        <w:rPr>
          <w:rFonts w:cs="Arial"/>
          <w:sz w:val="22"/>
          <w:szCs w:val="22"/>
        </w:rPr>
        <w:br/>
        <w:t>w następujący sposób:</w:t>
      </w:r>
    </w:p>
    <w:p w14:paraId="6A0FDD0F" w14:textId="77777777" w:rsidR="00055ADC" w:rsidRPr="003E10D9" w:rsidRDefault="00055ADC" w:rsidP="00055ADC">
      <w:pPr>
        <w:pStyle w:val="Tekstpodstawowy"/>
        <w:numPr>
          <w:ilvl w:val="0"/>
          <w:numId w:val="5"/>
        </w:numPr>
        <w:spacing w:line="276" w:lineRule="auto"/>
        <w:ind w:left="426" w:hanging="219"/>
        <w:jc w:val="both"/>
        <w:rPr>
          <w:rFonts w:cs="Arial"/>
          <w:sz w:val="22"/>
        </w:rPr>
      </w:pPr>
      <w:r w:rsidRPr="003E10D9">
        <w:rPr>
          <w:rFonts w:cs="Arial"/>
          <w:sz w:val="22"/>
        </w:rPr>
        <w:lastRenderedPageBreak/>
        <w:t>pierwsza transza wynagrodzenia w wysokości 2% kwoty wynagrodzenia określonego</w:t>
      </w:r>
      <w:r w:rsidRPr="003E10D9">
        <w:rPr>
          <w:rFonts w:cs="Arial"/>
          <w:sz w:val="22"/>
        </w:rPr>
        <w:br/>
        <w:t xml:space="preserve">w ust.1, stanowiąca wkład własny Zamawiającego, zostanie zapłacona po wykonaniu ilości robót odpowiadającej 2% zgodnie z harmonogramem wykonania robót potwierdzonych częściowym protokołem odbioru robót; </w:t>
      </w:r>
    </w:p>
    <w:p w14:paraId="7DA08A26" w14:textId="77777777" w:rsidR="00055ADC" w:rsidRPr="00D82B79" w:rsidRDefault="00055ADC" w:rsidP="00055ADC">
      <w:pPr>
        <w:pStyle w:val="Tekstpodstawowy"/>
        <w:numPr>
          <w:ilvl w:val="0"/>
          <w:numId w:val="5"/>
        </w:numPr>
        <w:spacing w:line="276" w:lineRule="auto"/>
        <w:ind w:left="426" w:hanging="219"/>
        <w:jc w:val="both"/>
        <w:rPr>
          <w:rFonts w:cs="Arial"/>
          <w:sz w:val="22"/>
        </w:rPr>
      </w:pPr>
      <w:r w:rsidRPr="00D82B79">
        <w:rPr>
          <w:rFonts w:cs="Arial"/>
          <w:sz w:val="22"/>
        </w:rPr>
        <w:t xml:space="preserve">druga transza wynagrodzenia w wysokości </w:t>
      </w:r>
      <w:r>
        <w:rPr>
          <w:rFonts w:cs="Arial"/>
          <w:sz w:val="22"/>
        </w:rPr>
        <w:t>98</w:t>
      </w:r>
      <w:r w:rsidRPr="00D82B79">
        <w:rPr>
          <w:rFonts w:cs="Arial"/>
          <w:sz w:val="22"/>
        </w:rPr>
        <w:t xml:space="preserve"> % wynagrodzenia należnego wykonawcy, o którym mowa w ust. 1 zostanie zapłacona po wykonaniu i odebraniu całego przedmiotu zamówienia przez Zamawiającego.</w:t>
      </w:r>
    </w:p>
    <w:p w14:paraId="12E0BDC2" w14:textId="77777777" w:rsidR="00055ADC" w:rsidRPr="003E10D9" w:rsidRDefault="00055ADC" w:rsidP="00055ADC">
      <w:pPr>
        <w:numPr>
          <w:ilvl w:val="0"/>
          <w:numId w:val="4"/>
        </w:numPr>
        <w:suppressAutoHyphens w:val="0"/>
        <w:spacing w:line="276" w:lineRule="auto"/>
        <w:jc w:val="both"/>
        <w:rPr>
          <w:rFonts w:cs="Arial"/>
          <w:sz w:val="22"/>
          <w:szCs w:val="22"/>
        </w:rPr>
      </w:pPr>
      <w:r w:rsidRPr="003E10D9">
        <w:rPr>
          <w:rFonts w:cs="Arial"/>
          <w:sz w:val="22"/>
          <w:szCs w:val="22"/>
        </w:rPr>
        <w:t xml:space="preserve">Wynagrodzenie, o którym mowa w §3, obejmuje zarówno zysk Wykonawcy jak i wszelkie koszty związane z realizacją przedmiotu umowy, w tym w szczególności koszty: wykonania przedmiotu umowy, koszty opinii, badań i uzgodnień, koszty zakupionych materiałów, koszty robót przygotowawczych, porządkowych, utrzymania terenu i zaplecza miejsca robót, koszt zorganizowania placu budowy, zabezpieczenia majątku i bezpieczeństwa na terenie robót, naprawy ewentualnych szkód na terenie robót spowodowanych przez Wykonawcę w trakcie realizacji przedmiotu umowy, ubezpieczeń OC, wszelkie opłaty,  narzuty, podatki, cła itp., koszty wykonania dokumentacji powykonawczej, wykonanie niezbędnych prób, badań, uzgodnień, wpięć, sprawdzeń, opinii itp. </w:t>
      </w:r>
    </w:p>
    <w:p w14:paraId="52DC68F5" w14:textId="77777777" w:rsidR="00055ADC" w:rsidRPr="003E10D9" w:rsidRDefault="00055ADC" w:rsidP="00055ADC">
      <w:pPr>
        <w:numPr>
          <w:ilvl w:val="0"/>
          <w:numId w:val="4"/>
        </w:numPr>
        <w:suppressAutoHyphens w:val="0"/>
        <w:spacing w:line="276" w:lineRule="auto"/>
        <w:jc w:val="both"/>
        <w:rPr>
          <w:rFonts w:cs="Arial"/>
          <w:sz w:val="22"/>
          <w:szCs w:val="22"/>
        </w:rPr>
      </w:pPr>
      <w:r w:rsidRPr="003E10D9">
        <w:rPr>
          <w:rFonts w:cs="Arial"/>
          <w:sz w:val="22"/>
          <w:szCs w:val="22"/>
        </w:rPr>
        <w:t>Warunkiem zapłaty wynagrodzenia będzie potwierdzenie przez Nadzór Inwestorski wykonania robót budowlanych o wartościach zgodnych z harmonogramem rzeczowo-finansowym. Harmonogram rzeczowo-finansowy wykonanych robót musi być zatwierdzony przez Zamawiającego i Nadzór Inwestorski.</w:t>
      </w:r>
    </w:p>
    <w:p w14:paraId="6CB362A8" w14:textId="77777777" w:rsidR="00055ADC" w:rsidRPr="003E10D9" w:rsidRDefault="00055ADC" w:rsidP="00055ADC">
      <w:pPr>
        <w:numPr>
          <w:ilvl w:val="0"/>
          <w:numId w:val="4"/>
        </w:numPr>
        <w:suppressAutoHyphens w:val="0"/>
        <w:spacing w:line="276" w:lineRule="auto"/>
        <w:jc w:val="both"/>
        <w:rPr>
          <w:rFonts w:cs="Arial"/>
          <w:sz w:val="22"/>
          <w:szCs w:val="22"/>
        </w:rPr>
      </w:pPr>
      <w:r w:rsidRPr="003E10D9">
        <w:rPr>
          <w:rFonts w:cs="Arial"/>
          <w:sz w:val="22"/>
          <w:szCs w:val="22"/>
        </w:rPr>
        <w:t>Warunkiem zapłaty przez Zamawiającego należnego wynagrodzenia za odebrane roboty</w:t>
      </w:r>
      <w:r w:rsidRPr="003E10D9">
        <w:rPr>
          <w:rFonts w:cs="Arial"/>
          <w:sz w:val="22"/>
          <w:szCs w:val="22"/>
        </w:rPr>
        <w:br/>
        <w:t xml:space="preserve">budowlane jest przedstawienie dowodów zapłaty wymagalnego wynagrodzenia podwykonawcom i dalszym podwykonawcom, o których mowa w art. 465 ust.1 </w:t>
      </w:r>
      <w:proofErr w:type="spellStart"/>
      <w:r w:rsidRPr="003E10D9">
        <w:rPr>
          <w:rFonts w:cs="Arial"/>
          <w:sz w:val="22"/>
          <w:szCs w:val="22"/>
        </w:rPr>
        <w:t>Pzp</w:t>
      </w:r>
      <w:proofErr w:type="spellEnd"/>
      <w:r w:rsidRPr="003E10D9">
        <w:rPr>
          <w:rFonts w:cs="Arial"/>
          <w:sz w:val="22"/>
          <w:szCs w:val="22"/>
        </w:rPr>
        <w:t xml:space="preserve"> biorących udział w realizacji odebranych robót budowlanych.</w:t>
      </w:r>
    </w:p>
    <w:p w14:paraId="38DCB733" w14:textId="77777777" w:rsidR="00055ADC" w:rsidRPr="003E10D9" w:rsidRDefault="00055ADC" w:rsidP="00055ADC">
      <w:pPr>
        <w:numPr>
          <w:ilvl w:val="0"/>
          <w:numId w:val="4"/>
        </w:numPr>
        <w:suppressAutoHyphens w:val="0"/>
        <w:spacing w:line="276" w:lineRule="auto"/>
        <w:jc w:val="both"/>
        <w:rPr>
          <w:rFonts w:cs="Arial"/>
          <w:sz w:val="22"/>
          <w:szCs w:val="22"/>
        </w:rPr>
      </w:pPr>
      <w:r w:rsidRPr="003E10D9">
        <w:rPr>
          <w:rFonts w:cs="Arial"/>
          <w:sz w:val="22"/>
          <w:szCs w:val="22"/>
        </w:rPr>
        <w:t>Wykonawca zobowiązany jest do dostarczenia, wraz z przedkładaną fakturą oświadczeń podwykonawców, o wywiązaniu się Wykonawcy z wymagalnych zobowiązań finansowych oraz całkowitym zaspokojeniu roszczeń wynikających z umowy Wykonawcy i Podwykonawcy.</w:t>
      </w:r>
    </w:p>
    <w:p w14:paraId="066CF639" w14:textId="77777777" w:rsidR="00055ADC" w:rsidRPr="003E10D9" w:rsidRDefault="00055ADC" w:rsidP="00055ADC">
      <w:pPr>
        <w:numPr>
          <w:ilvl w:val="0"/>
          <w:numId w:val="4"/>
        </w:numPr>
        <w:suppressAutoHyphens w:val="0"/>
        <w:spacing w:line="276" w:lineRule="auto"/>
        <w:jc w:val="both"/>
        <w:rPr>
          <w:rFonts w:cs="Arial"/>
          <w:sz w:val="22"/>
          <w:szCs w:val="22"/>
        </w:rPr>
      </w:pPr>
      <w:r w:rsidRPr="003E10D9">
        <w:rPr>
          <w:rFonts w:cs="Arial"/>
          <w:sz w:val="22"/>
          <w:szCs w:val="22"/>
        </w:rPr>
        <w:t>W przypadku niedostarczenia oświadczenia, o którym mowa w ust. 7, Zamawiający zatrzyma z należności Wykonawcy, kwotę w wysokości równej należności Podwykonawcy, do czasu otrzymania tego potwierdzenia.</w:t>
      </w:r>
    </w:p>
    <w:p w14:paraId="1D2EA241" w14:textId="77777777" w:rsidR="00055ADC" w:rsidRPr="003E10D9" w:rsidRDefault="00055ADC" w:rsidP="00055ADC">
      <w:pPr>
        <w:numPr>
          <w:ilvl w:val="0"/>
          <w:numId w:val="4"/>
        </w:numPr>
        <w:suppressAutoHyphens w:val="0"/>
        <w:spacing w:line="276" w:lineRule="auto"/>
        <w:jc w:val="both"/>
        <w:rPr>
          <w:rFonts w:cs="Arial"/>
          <w:sz w:val="22"/>
          <w:szCs w:val="22"/>
        </w:rPr>
      </w:pPr>
      <w:r w:rsidRPr="003E10D9">
        <w:rPr>
          <w:rFonts w:cs="Arial"/>
          <w:sz w:val="22"/>
          <w:szCs w:val="22"/>
        </w:rPr>
        <w:t>Wykonawcy nie będą przysługiwały odsetki za okres opóźnienia w zapłacie przypadający na okres oczekiwania Zamawiającego na oświadczenie Podwykonawcy o otrzymaniu od Wykonawcy należności za wykonaną przez Podwykonawców część robót.</w:t>
      </w:r>
    </w:p>
    <w:p w14:paraId="21135E46" w14:textId="77777777" w:rsidR="00055ADC" w:rsidRPr="003E10D9" w:rsidRDefault="00055ADC" w:rsidP="00055ADC">
      <w:pPr>
        <w:pStyle w:val="Tytu"/>
      </w:pPr>
      <w:r w:rsidRPr="003E10D9">
        <w:t>TERMIN WYKONANIA PRZEDMIOTU UMOWY</w:t>
      </w:r>
    </w:p>
    <w:p w14:paraId="7F1461EB" w14:textId="77777777" w:rsidR="00055ADC" w:rsidRPr="003E10D9" w:rsidRDefault="00055ADC" w:rsidP="00055ADC">
      <w:pPr>
        <w:spacing w:before="60" w:after="60"/>
        <w:jc w:val="center"/>
        <w:rPr>
          <w:rFonts w:cs="Arial"/>
          <w:sz w:val="22"/>
          <w:szCs w:val="22"/>
        </w:rPr>
      </w:pPr>
      <w:r w:rsidRPr="003E10D9">
        <w:rPr>
          <w:rFonts w:cs="Arial"/>
          <w:sz w:val="22"/>
          <w:szCs w:val="22"/>
        </w:rPr>
        <w:t>§ 5.</w:t>
      </w:r>
    </w:p>
    <w:p w14:paraId="4BFD60F1" w14:textId="77777777" w:rsidR="00055ADC" w:rsidRPr="003E10D9" w:rsidRDefault="00055ADC" w:rsidP="00055ADC">
      <w:pPr>
        <w:spacing w:line="276" w:lineRule="auto"/>
        <w:jc w:val="both"/>
        <w:rPr>
          <w:rFonts w:cs="Arial"/>
          <w:sz w:val="22"/>
          <w:szCs w:val="22"/>
        </w:rPr>
      </w:pPr>
      <w:r w:rsidRPr="003E10D9">
        <w:rPr>
          <w:rFonts w:cs="Arial"/>
          <w:sz w:val="22"/>
          <w:szCs w:val="22"/>
        </w:rPr>
        <w:t xml:space="preserve">Przedmiot umowy określony w § 1-2 zostanie zrealizowany w </w:t>
      </w:r>
      <w:r w:rsidRPr="00D82B79">
        <w:rPr>
          <w:rFonts w:cs="Arial"/>
          <w:sz w:val="22"/>
          <w:szCs w:val="22"/>
          <w:highlight w:val="yellow"/>
        </w:rPr>
        <w:t>terminie 11 miesięcy od</w:t>
      </w:r>
      <w:r w:rsidRPr="003E10D9">
        <w:rPr>
          <w:rFonts w:cs="Arial"/>
          <w:sz w:val="22"/>
          <w:szCs w:val="22"/>
        </w:rPr>
        <w:t xml:space="preserve"> podpisania umowy.</w:t>
      </w:r>
    </w:p>
    <w:p w14:paraId="527CDF08" w14:textId="77777777" w:rsidR="00055ADC" w:rsidRPr="003E10D9" w:rsidRDefault="00055ADC" w:rsidP="00055ADC">
      <w:pPr>
        <w:pStyle w:val="Tytu"/>
      </w:pPr>
    </w:p>
    <w:p w14:paraId="1B851BD0" w14:textId="77777777" w:rsidR="00055ADC" w:rsidRPr="003E10D9" w:rsidRDefault="00055ADC" w:rsidP="00055ADC">
      <w:pPr>
        <w:pStyle w:val="Tytu"/>
      </w:pPr>
    </w:p>
    <w:p w14:paraId="5C88AF3C" w14:textId="77777777" w:rsidR="00055ADC" w:rsidRPr="003E10D9" w:rsidRDefault="00055ADC" w:rsidP="00055ADC">
      <w:pPr>
        <w:pStyle w:val="Tytu"/>
      </w:pPr>
      <w:r w:rsidRPr="003E10D9">
        <w:t>OBOWIĄZKI STRON</w:t>
      </w:r>
    </w:p>
    <w:p w14:paraId="02B7853D" w14:textId="77777777" w:rsidR="00055ADC" w:rsidRPr="003E10D9" w:rsidRDefault="00055ADC" w:rsidP="00055ADC">
      <w:pPr>
        <w:pStyle w:val="Tekstpodstawowy2"/>
        <w:spacing w:after="0" w:line="276" w:lineRule="auto"/>
        <w:jc w:val="center"/>
        <w:rPr>
          <w:rFonts w:cs="Arial"/>
          <w:sz w:val="22"/>
          <w:szCs w:val="22"/>
        </w:rPr>
      </w:pPr>
      <w:r w:rsidRPr="003E10D9">
        <w:rPr>
          <w:rFonts w:cs="Arial"/>
          <w:sz w:val="22"/>
          <w:szCs w:val="22"/>
        </w:rPr>
        <w:t>§ 6.</w:t>
      </w:r>
    </w:p>
    <w:p w14:paraId="557F32FA" w14:textId="77777777" w:rsidR="00055ADC" w:rsidRPr="003E10D9" w:rsidRDefault="00055ADC" w:rsidP="00055ADC">
      <w:pPr>
        <w:pStyle w:val="Tekstpodstawowy2"/>
        <w:numPr>
          <w:ilvl w:val="0"/>
          <w:numId w:val="7"/>
        </w:numPr>
        <w:spacing w:after="0" w:line="276" w:lineRule="auto"/>
        <w:jc w:val="both"/>
        <w:rPr>
          <w:rFonts w:cs="Arial"/>
          <w:sz w:val="22"/>
          <w:szCs w:val="22"/>
        </w:rPr>
      </w:pPr>
      <w:r w:rsidRPr="003E10D9">
        <w:rPr>
          <w:rFonts w:cs="Arial"/>
          <w:sz w:val="22"/>
          <w:szCs w:val="22"/>
        </w:rPr>
        <w:t>Zamawiający zobowiązuje się w ramach realizacji przedmiotu umowy do:</w:t>
      </w:r>
    </w:p>
    <w:p w14:paraId="0BD3750C" w14:textId="77777777" w:rsidR="00055ADC" w:rsidRPr="003E10D9" w:rsidRDefault="00055ADC" w:rsidP="00055ADC">
      <w:pPr>
        <w:pStyle w:val="Tekstpodstawowy2"/>
        <w:numPr>
          <w:ilvl w:val="0"/>
          <w:numId w:val="6"/>
        </w:numPr>
        <w:spacing w:after="0" w:line="276" w:lineRule="auto"/>
        <w:ind w:left="567"/>
        <w:jc w:val="both"/>
        <w:rPr>
          <w:rFonts w:cs="Arial"/>
          <w:sz w:val="22"/>
          <w:szCs w:val="22"/>
        </w:rPr>
      </w:pPr>
      <w:r w:rsidRPr="003E10D9">
        <w:rPr>
          <w:rFonts w:cs="Arial"/>
          <w:sz w:val="22"/>
          <w:szCs w:val="22"/>
        </w:rPr>
        <w:t>dokonania odbioru wykonanych robót budowlanych na zasadach określonych w niniejszej umowie,</w:t>
      </w:r>
    </w:p>
    <w:p w14:paraId="4A3DF7C5" w14:textId="77777777" w:rsidR="00055ADC" w:rsidRPr="00722D14" w:rsidRDefault="00055ADC" w:rsidP="00055ADC">
      <w:pPr>
        <w:pStyle w:val="Tekstpodstawowy2"/>
        <w:numPr>
          <w:ilvl w:val="0"/>
          <w:numId w:val="6"/>
        </w:numPr>
        <w:spacing w:after="0" w:line="276" w:lineRule="auto"/>
        <w:ind w:left="567"/>
        <w:jc w:val="both"/>
        <w:rPr>
          <w:rFonts w:cs="Arial"/>
          <w:sz w:val="22"/>
          <w:szCs w:val="22"/>
        </w:rPr>
      </w:pPr>
      <w:r w:rsidRPr="00722D14">
        <w:rPr>
          <w:rFonts w:cs="Arial"/>
          <w:sz w:val="22"/>
          <w:szCs w:val="22"/>
        </w:rPr>
        <w:t>zapewnienia bieżącego nadzoru inwestorskiego obejmującego roboty budowlane.</w:t>
      </w:r>
    </w:p>
    <w:p w14:paraId="46571310" w14:textId="77777777" w:rsidR="00055ADC" w:rsidRPr="00722D14" w:rsidRDefault="00055ADC" w:rsidP="00055ADC">
      <w:pPr>
        <w:pStyle w:val="Tekstpodstawowy2"/>
        <w:numPr>
          <w:ilvl w:val="0"/>
          <w:numId w:val="6"/>
        </w:numPr>
        <w:spacing w:after="0" w:line="276" w:lineRule="auto"/>
        <w:ind w:left="567"/>
        <w:jc w:val="both"/>
        <w:rPr>
          <w:rFonts w:cs="Arial"/>
          <w:sz w:val="22"/>
          <w:szCs w:val="22"/>
        </w:rPr>
      </w:pPr>
      <w:r w:rsidRPr="00722D14">
        <w:rPr>
          <w:rFonts w:cs="Arial"/>
          <w:sz w:val="22"/>
          <w:szCs w:val="22"/>
        </w:rPr>
        <w:lastRenderedPageBreak/>
        <w:t>do zapłaty wynagrodzenia za prawidłowo wykonany przedmiot umowy.</w:t>
      </w:r>
    </w:p>
    <w:p w14:paraId="15832621" w14:textId="77777777" w:rsidR="00055ADC" w:rsidRPr="00722D14" w:rsidRDefault="00055ADC" w:rsidP="00055ADC">
      <w:pPr>
        <w:pStyle w:val="Tekstpodstawowy2"/>
        <w:numPr>
          <w:ilvl w:val="0"/>
          <w:numId w:val="7"/>
        </w:numPr>
        <w:spacing w:after="0" w:line="276" w:lineRule="auto"/>
        <w:jc w:val="both"/>
        <w:rPr>
          <w:rFonts w:cs="Arial"/>
          <w:sz w:val="22"/>
          <w:szCs w:val="22"/>
        </w:rPr>
      </w:pPr>
      <w:r w:rsidRPr="00722D14">
        <w:rPr>
          <w:rFonts w:cs="Arial"/>
          <w:sz w:val="22"/>
          <w:szCs w:val="22"/>
        </w:rPr>
        <w:t>Wykonawca zobowiązuje się w ramach realizacji przedmiotu umowy do:</w:t>
      </w:r>
    </w:p>
    <w:p w14:paraId="635A873E" w14:textId="77777777" w:rsidR="00055ADC" w:rsidRPr="00722D14" w:rsidRDefault="00055ADC" w:rsidP="00055ADC">
      <w:pPr>
        <w:pStyle w:val="Tekstpodstawowy2"/>
        <w:numPr>
          <w:ilvl w:val="0"/>
          <w:numId w:val="8"/>
        </w:numPr>
        <w:spacing w:after="0" w:line="276" w:lineRule="auto"/>
        <w:ind w:left="426" w:firstLine="0"/>
        <w:jc w:val="both"/>
        <w:rPr>
          <w:rFonts w:cs="Arial"/>
          <w:sz w:val="22"/>
          <w:szCs w:val="22"/>
        </w:rPr>
      </w:pPr>
      <w:r w:rsidRPr="00722D14">
        <w:rPr>
          <w:rFonts w:cs="Arial"/>
          <w:sz w:val="22"/>
          <w:szCs w:val="22"/>
        </w:rPr>
        <w:t>wykonania robót budowlanych zgodnie z dokumentacją postępowania zakupowego nr PZL</w:t>
      </w:r>
      <w:r>
        <w:rPr>
          <w:rFonts w:cs="Arial"/>
          <w:sz w:val="22"/>
          <w:szCs w:val="22"/>
        </w:rPr>
        <w:t>L</w:t>
      </w:r>
      <w:r w:rsidRPr="00722D14">
        <w:rPr>
          <w:rFonts w:cs="Arial"/>
          <w:sz w:val="22"/>
          <w:szCs w:val="22"/>
        </w:rPr>
        <w:t xml:space="preserve">.1.2024, Dokumentacją </w:t>
      </w:r>
      <w:r>
        <w:rPr>
          <w:rFonts w:cs="Arial"/>
          <w:sz w:val="22"/>
          <w:szCs w:val="22"/>
        </w:rPr>
        <w:t>techniczną</w:t>
      </w:r>
      <w:r w:rsidRPr="00722D14">
        <w:rPr>
          <w:rFonts w:cs="Arial"/>
          <w:sz w:val="22"/>
          <w:szCs w:val="22"/>
        </w:rPr>
        <w:t>, Przedmiarami Robót, zgodnie z obowiązującymi przepisami, w tym prawa budowlanego i przepisami określającymi wymagania techniczne, decyzjami administracyjnymi dotyczącymi inwestycji i zasadami wiedzy technicznej;</w:t>
      </w:r>
    </w:p>
    <w:p w14:paraId="23034BC3" w14:textId="77777777" w:rsidR="00055ADC" w:rsidRPr="00722D14" w:rsidRDefault="00055ADC" w:rsidP="00055ADC">
      <w:pPr>
        <w:pStyle w:val="Tekstpodstawowy2"/>
        <w:numPr>
          <w:ilvl w:val="0"/>
          <w:numId w:val="8"/>
        </w:numPr>
        <w:spacing w:after="0" w:line="276" w:lineRule="auto"/>
        <w:ind w:left="426" w:firstLine="0"/>
        <w:jc w:val="both"/>
        <w:rPr>
          <w:rFonts w:cs="Arial"/>
          <w:sz w:val="22"/>
          <w:szCs w:val="22"/>
        </w:rPr>
      </w:pPr>
      <w:r w:rsidRPr="00722D14">
        <w:rPr>
          <w:rFonts w:cs="Arial"/>
          <w:sz w:val="22"/>
          <w:szCs w:val="22"/>
        </w:rPr>
        <w:t>usunięcia nieodpłatnie wszelkich wad (wykrytych w ramach przeprowadzonych przeglądów okresowych lub gwarancyjnych),</w:t>
      </w:r>
    </w:p>
    <w:p w14:paraId="507E4371" w14:textId="77777777" w:rsidR="00055ADC" w:rsidRPr="003E10D9" w:rsidRDefault="00055ADC" w:rsidP="00055ADC">
      <w:pPr>
        <w:pStyle w:val="Tekstpodstawowy2"/>
        <w:numPr>
          <w:ilvl w:val="0"/>
          <w:numId w:val="8"/>
        </w:numPr>
        <w:spacing w:after="0" w:line="276" w:lineRule="auto"/>
        <w:ind w:left="426" w:firstLine="0"/>
        <w:jc w:val="both"/>
        <w:rPr>
          <w:rFonts w:cs="Arial"/>
          <w:sz w:val="22"/>
          <w:szCs w:val="22"/>
        </w:rPr>
      </w:pPr>
      <w:r w:rsidRPr="00722D14">
        <w:rPr>
          <w:rFonts w:cs="Arial"/>
          <w:sz w:val="22"/>
          <w:szCs w:val="22"/>
        </w:rPr>
        <w:t>wykonania przedmiotu umowy z materiałów odpowiadających wymaganiom określonym</w:t>
      </w:r>
      <w:r w:rsidRPr="00722D14">
        <w:rPr>
          <w:rFonts w:cs="Arial"/>
          <w:sz w:val="22"/>
          <w:szCs w:val="22"/>
        </w:rPr>
        <w:br/>
        <w:t>w art. 10 ustawy z</w:t>
      </w:r>
      <w:r w:rsidRPr="003E10D9">
        <w:rPr>
          <w:rFonts w:cs="Arial"/>
          <w:sz w:val="22"/>
          <w:szCs w:val="22"/>
        </w:rPr>
        <w:t xml:space="preserve"> dnia 7 lipca 1994 r. Prawo budowlane oraz w ustawie z dnia 16 kwietnia 2004 r. o wyrobach budowlanych wraz z okazaniem na każde żądanie Zamawiającego oraz inspektora nadzoru certyfikatów zgodności z polską normą lub aprobatą techniczną każdego używanego na budowie wyrobu,</w:t>
      </w:r>
    </w:p>
    <w:p w14:paraId="16EE2A75" w14:textId="77777777" w:rsidR="00055ADC" w:rsidRPr="003E10D9" w:rsidRDefault="00055ADC" w:rsidP="00055ADC">
      <w:pPr>
        <w:pStyle w:val="Tekstpodstawowy2"/>
        <w:numPr>
          <w:ilvl w:val="0"/>
          <w:numId w:val="8"/>
        </w:numPr>
        <w:spacing w:after="0" w:line="276" w:lineRule="auto"/>
        <w:ind w:left="426" w:firstLine="0"/>
        <w:jc w:val="both"/>
        <w:rPr>
          <w:rFonts w:cs="Arial"/>
          <w:sz w:val="22"/>
          <w:szCs w:val="22"/>
        </w:rPr>
      </w:pPr>
      <w:r w:rsidRPr="003E10D9">
        <w:rPr>
          <w:rFonts w:cs="Arial"/>
          <w:sz w:val="22"/>
          <w:szCs w:val="22"/>
        </w:rPr>
        <w:t>dostarczenia kompletnej dokumentacji powykonawczej wykonanych robót na 7 dni roboczych przed terminem odbioru całkowitego zamówienia,</w:t>
      </w:r>
    </w:p>
    <w:p w14:paraId="49DF8D44" w14:textId="77777777" w:rsidR="00055ADC" w:rsidRPr="003E10D9" w:rsidRDefault="00055ADC" w:rsidP="00055ADC">
      <w:pPr>
        <w:pStyle w:val="Tekstpodstawowy2"/>
        <w:numPr>
          <w:ilvl w:val="0"/>
          <w:numId w:val="8"/>
        </w:numPr>
        <w:spacing w:after="0" w:line="276" w:lineRule="auto"/>
        <w:ind w:left="426" w:firstLine="0"/>
        <w:jc w:val="both"/>
        <w:rPr>
          <w:rFonts w:cs="Arial"/>
          <w:sz w:val="22"/>
          <w:szCs w:val="22"/>
        </w:rPr>
      </w:pPr>
      <w:r w:rsidRPr="003E10D9">
        <w:rPr>
          <w:rFonts w:cs="Arial"/>
          <w:sz w:val="22"/>
          <w:szCs w:val="22"/>
        </w:rPr>
        <w:t>ponoszenia kosztów zużycia wody i energii elektrycznej w okresie realizacji umowy,</w:t>
      </w:r>
    </w:p>
    <w:p w14:paraId="203B3D7A" w14:textId="77777777" w:rsidR="00055ADC" w:rsidRPr="003E10D9" w:rsidRDefault="00055ADC" w:rsidP="00055ADC">
      <w:pPr>
        <w:pStyle w:val="Tekstpodstawowy2"/>
        <w:numPr>
          <w:ilvl w:val="0"/>
          <w:numId w:val="8"/>
        </w:numPr>
        <w:spacing w:after="0" w:line="276" w:lineRule="auto"/>
        <w:ind w:left="426" w:firstLine="0"/>
        <w:jc w:val="both"/>
        <w:rPr>
          <w:rFonts w:cs="Arial"/>
          <w:sz w:val="22"/>
          <w:szCs w:val="22"/>
        </w:rPr>
      </w:pPr>
      <w:r w:rsidRPr="003E10D9">
        <w:rPr>
          <w:rFonts w:cs="Arial"/>
          <w:sz w:val="22"/>
          <w:szCs w:val="22"/>
        </w:rPr>
        <w:t>zabezpieczenia miejsca wykonywania zadania przed dostępem osób trzecich</w:t>
      </w:r>
      <w:r w:rsidRPr="003E10D9">
        <w:rPr>
          <w:rFonts w:cs="Arial"/>
          <w:sz w:val="22"/>
          <w:szCs w:val="22"/>
        </w:rPr>
        <w:br/>
        <w:t xml:space="preserve">(w szczególności dzieci) oraz wykonywaniem wszystkich prac z zachowaniem szczególnych środków BHP i PPOŻ. </w:t>
      </w:r>
    </w:p>
    <w:p w14:paraId="1BB227A5" w14:textId="77777777" w:rsidR="00055ADC" w:rsidRPr="003E10D9" w:rsidRDefault="00055ADC" w:rsidP="00055ADC">
      <w:pPr>
        <w:pStyle w:val="Tekstpodstawowy2"/>
        <w:numPr>
          <w:ilvl w:val="0"/>
          <w:numId w:val="8"/>
        </w:numPr>
        <w:spacing w:after="0" w:line="276" w:lineRule="auto"/>
        <w:ind w:left="426" w:firstLine="0"/>
        <w:jc w:val="both"/>
        <w:rPr>
          <w:rFonts w:cs="Arial"/>
          <w:sz w:val="22"/>
          <w:szCs w:val="22"/>
        </w:rPr>
      </w:pPr>
      <w:r w:rsidRPr="003E10D9">
        <w:rPr>
          <w:rFonts w:cs="Arial"/>
          <w:sz w:val="22"/>
          <w:szCs w:val="22"/>
        </w:rPr>
        <w:t>przygotowania obiektu i wymaganych dokumentów łącznie z dokumentacją powykonawczą do dokonania odbioru przez Zamawiającego,</w:t>
      </w:r>
    </w:p>
    <w:p w14:paraId="1CA7B2DF" w14:textId="77777777" w:rsidR="00055ADC" w:rsidRPr="003E10D9" w:rsidRDefault="00055ADC" w:rsidP="00055ADC">
      <w:pPr>
        <w:pStyle w:val="Tekstpodstawowy2"/>
        <w:numPr>
          <w:ilvl w:val="0"/>
          <w:numId w:val="8"/>
        </w:numPr>
        <w:spacing w:after="0" w:line="276" w:lineRule="auto"/>
        <w:ind w:left="426" w:firstLine="0"/>
        <w:jc w:val="both"/>
        <w:rPr>
          <w:rFonts w:cs="Arial"/>
          <w:sz w:val="22"/>
          <w:szCs w:val="22"/>
        </w:rPr>
      </w:pPr>
      <w:r w:rsidRPr="003E10D9">
        <w:rPr>
          <w:rFonts w:cs="Arial"/>
          <w:sz w:val="22"/>
          <w:szCs w:val="22"/>
        </w:rPr>
        <w:t>przerwania robót na żądanie zamawiającego wraz z ich zabezpieczeniem przed zniszczeniem.</w:t>
      </w:r>
    </w:p>
    <w:p w14:paraId="6885C4E4" w14:textId="77777777" w:rsidR="00055ADC" w:rsidRPr="003E10D9" w:rsidRDefault="00055ADC" w:rsidP="00055ADC">
      <w:pPr>
        <w:pStyle w:val="Tekstpodstawowy2"/>
        <w:numPr>
          <w:ilvl w:val="0"/>
          <w:numId w:val="8"/>
        </w:numPr>
        <w:spacing w:after="0" w:line="276" w:lineRule="auto"/>
        <w:ind w:left="426" w:firstLine="0"/>
        <w:jc w:val="both"/>
        <w:rPr>
          <w:rFonts w:cs="Arial"/>
          <w:sz w:val="22"/>
          <w:szCs w:val="22"/>
        </w:rPr>
      </w:pPr>
      <w:r w:rsidRPr="003E10D9">
        <w:rPr>
          <w:rFonts w:cs="Arial"/>
          <w:sz w:val="22"/>
          <w:szCs w:val="22"/>
        </w:rPr>
        <w:t>zapewnienia kadry i nadzoru z wymaganymi uprawnieniami,</w:t>
      </w:r>
    </w:p>
    <w:p w14:paraId="6EDF3B49" w14:textId="77777777" w:rsidR="00055ADC" w:rsidRPr="003E10D9" w:rsidRDefault="00055ADC" w:rsidP="00055ADC">
      <w:pPr>
        <w:pStyle w:val="Tekstpodstawowy2"/>
        <w:numPr>
          <w:ilvl w:val="0"/>
          <w:numId w:val="8"/>
        </w:numPr>
        <w:spacing w:after="0" w:line="276" w:lineRule="auto"/>
        <w:ind w:left="426" w:firstLine="0"/>
        <w:jc w:val="both"/>
        <w:rPr>
          <w:rFonts w:cs="Arial"/>
          <w:sz w:val="22"/>
          <w:szCs w:val="22"/>
        </w:rPr>
      </w:pPr>
      <w:r w:rsidRPr="003E10D9">
        <w:rPr>
          <w:rFonts w:cs="Arial"/>
          <w:sz w:val="22"/>
          <w:szCs w:val="22"/>
        </w:rPr>
        <w:t>usunięcie wszelkich wad i usterek stwierdzonych przez nadzór Zamawiającego w trakcie trwania prac w terminie nie dłuższym niż termin technicznie uzasadniony i konieczny do usunięcia,</w:t>
      </w:r>
    </w:p>
    <w:p w14:paraId="04F26545" w14:textId="77777777" w:rsidR="00055ADC" w:rsidRPr="003E10D9" w:rsidRDefault="00055ADC" w:rsidP="00055ADC">
      <w:pPr>
        <w:pStyle w:val="Tekstpodstawowy2"/>
        <w:numPr>
          <w:ilvl w:val="0"/>
          <w:numId w:val="8"/>
        </w:numPr>
        <w:spacing w:after="0" w:line="276" w:lineRule="auto"/>
        <w:ind w:left="426" w:firstLine="0"/>
        <w:jc w:val="both"/>
        <w:rPr>
          <w:rFonts w:cs="Arial"/>
          <w:sz w:val="22"/>
          <w:szCs w:val="22"/>
        </w:rPr>
      </w:pPr>
      <w:r w:rsidRPr="003E10D9">
        <w:rPr>
          <w:rFonts w:cs="Arial"/>
          <w:sz w:val="22"/>
          <w:szCs w:val="22"/>
        </w:rPr>
        <w:t>niezwłoczne informowanie Zamawiającego o problemach technicznych lub okolicznościach, które mogą wpłynąć na jakość lub termin zakończenia prac.</w:t>
      </w:r>
    </w:p>
    <w:p w14:paraId="6223C462" w14:textId="77777777" w:rsidR="00055ADC" w:rsidRPr="003E10D9" w:rsidRDefault="00055ADC" w:rsidP="00055ADC">
      <w:pPr>
        <w:pStyle w:val="Tekstpodstawowy2"/>
        <w:numPr>
          <w:ilvl w:val="0"/>
          <w:numId w:val="7"/>
        </w:numPr>
        <w:spacing w:after="0" w:line="276" w:lineRule="auto"/>
        <w:ind w:left="142" w:firstLine="0"/>
        <w:jc w:val="both"/>
        <w:rPr>
          <w:rFonts w:cs="Arial"/>
          <w:sz w:val="22"/>
          <w:szCs w:val="22"/>
        </w:rPr>
      </w:pPr>
      <w:r w:rsidRPr="003E10D9">
        <w:rPr>
          <w:rFonts w:cs="Arial"/>
          <w:sz w:val="22"/>
          <w:szCs w:val="22"/>
        </w:rPr>
        <w:t>Wykonawca ponosi przed Zamawiającym pełną odpowiedzialność za jakość, terminowość oraz bezpieczeństwo robót wykonywanych, jak i za jakość materiałów i sprzętu do realizacji robót.</w:t>
      </w:r>
    </w:p>
    <w:p w14:paraId="1131C5E9" w14:textId="77777777" w:rsidR="00055ADC" w:rsidRPr="003E10D9" w:rsidRDefault="00055ADC" w:rsidP="00055ADC">
      <w:pPr>
        <w:pStyle w:val="Tekstpodstawowy2"/>
        <w:numPr>
          <w:ilvl w:val="0"/>
          <w:numId w:val="7"/>
        </w:numPr>
        <w:spacing w:after="0" w:line="276" w:lineRule="auto"/>
        <w:ind w:left="142" w:firstLine="0"/>
        <w:jc w:val="both"/>
        <w:rPr>
          <w:rFonts w:cs="Arial"/>
          <w:sz w:val="22"/>
          <w:szCs w:val="22"/>
        </w:rPr>
      </w:pPr>
      <w:r w:rsidRPr="003E10D9">
        <w:rPr>
          <w:rFonts w:cs="Arial"/>
          <w:sz w:val="22"/>
          <w:szCs w:val="22"/>
        </w:rPr>
        <w:t>Wykonawca ponosi pełną odpowiedzialność za wszystkie szkody wyrządzone niedopełnieniem któregokolwiek z obowiązków wynikających niniejszej umowy, a w szczególności paragrafu 2 i 5 przedmiotowej umowy, w tym za szkody pośrednie wynikłe w trakcie realizacji robót.</w:t>
      </w:r>
    </w:p>
    <w:p w14:paraId="3D823B1C" w14:textId="77777777" w:rsidR="00055ADC" w:rsidRPr="003E10D9" w:rsidRDefault="00055ADC" w:rsidP="00055ADC">
      <w:pPr>
        <w:pStyle w:val="Tekstpodstawowy2"/>
        <w:numPr>
          <w:ilvl w:val="0"/>
          <w:numId w:val="7"/>
        </w:numPr>
        <w:spacing w:after="0" w:line="276" w:lineRule="auto"/>
        <w:ind w:left="142" w:firstLine="0"/>
        <w:jc w:val="both"/>
        <w:rPr>
          <w:rFonts w:cs="Arial"/>
          <w:sz w:val="22"/>
          <w:szCs w:val="22"/>
        </w:rPr>
      </w:pPr>
      <w:r w:rsidRPr="003E10D9">
        <w:rPr>
          <w:rFonts w:cs="Arial"/>
          <w:sz w:val="22"/>
          <w:szCs w:val="22"/>
        </w:rPr>
        <w:t>Wykonawca przedłoży wypełniony Harmonogram Rzeczowo-Finansowy robót budowlanych w terminie 7 dni od dnia podpisania umowy.</w:t>
      </w:r>
    </w:p>
    <w:p w14:paraId="4822753E" w14:textId="77777777" w:rsidR="00055ADC" w:rsidRPr="003E10D9" w:rsidRDefault="00055ADC" w:rsidP="00055ADC">
      <w:pPr>
        <w:pStyle w:val="Tekstpodstawowy2"/>
        <w:numPr>
          <w:ilvl w:val="0"/>
          <w:numId w:val="7"/>
        </w:numPr>
        <w:spacing w:after="0" w:line="276" w:lineRule="auto"/>
        <w:ind w:left="142" w:firstLine="0"/>
        <w:jc w:val="both"/>
        <w:rPr>
          <w:rFonts w:cs="Arial"/>
          <w:sz w:val="22"/>
          <w:szCs w:val="22"/>
        </w:rPr>
      </w:pPr>
      <w:r w:rsidRPr="003E10D9">
        <w:rPr>
          <w:rFonts w:cs="Arial"/>
          <w:sz w:val="22"/>
          <w:szCs w:val="22"/>
        </w:rPr>
        <w:t>Wykonawca przez cały okres trwania robót budowlanych musi posiadać ważną i opłaconą polisę OC na sumę ubezpieczenia nie mniejszą niż kwota całkowitego wynagrodzenia brutto określona w §3 niniejszej umowy. W przypadku jeśli taka polisa wygaśnie w trakcie okresu umowy to Wykonawca musi ją odnowić. Zarówno kserokopię polisy, jak i kserokopię odnowionej polisy Wykonawca ma obowiązek przedłożyć Zamawiającemu w terminie do 5 dni od zawarcia umowy i do 5 dni od chwili jej odnowienia.</w:t>
      </w:r>
    </w:p>
    <w:p w14:paraId="6CF89DB8" w14:textId="77777777" w:rsidR="00055ADC" w:rsidRPr="003E10D9" w:rsidRDefault="00055ADC" w:rsidP="00055ADC">
      <w:pPr>
        <w:pStyle w:val="Tekstpodstawowy2"/>
        <w:numPr>
          <w:ilvl w:val="0"/>
          <w:numId w:val="7"/>
        </w:numPr>
        <w:spacing w:after="0" w:line="276" w:lineRule="auto"/>
        <w:ind w:left="142" w:firstLine="0"/>
        <w:jc w:val="both"/>
        <w:rPr>
          <w:rFonts w:cs="Arial"/>
          <w:sz w:val="22"/>
          <w:szCs w:val="22"/>
        </w:rPr>
      </w:pPr>
      <w:r w:rsidRPr="003E10D9">
        <w:rPr>
          <w:rFonts w:cs="Arial"/>
          <w:sz w:val="22"/>
          <w:szCs w:val="22"/>
        </w:rPr>
        <w:t xml:space="preserve">W okresie realizacji Przedmiotu umowy </w:t>
      </w:r>
      <w:bookmarkStart w:id="0" w:name="_Hlk533156420"/>
      <w:r w:rsidRPr="003E10D9">
        <w:rPr>
          <w:rFonts w:cs="Arial"/>
          <w:sz w:val="22"/>
          <w:szCs w:val="22"/>
        </w:rPr>
        <w:t xml:space="preserve">Wykonawca zobowiązany jest posiadać ważne umowy ubezpieczenia OC z tytułu odpowiedzialności deliktowej i OC z tytułu odpowiedzialności kontraktowej z tytułu prowadzonej działalności gospodarczej na cały okres realizacji przedmiotu zamówienia. W przypadku wystąpienia przez osoby trzecie z </w:t>
      </w:r>
      <w:r w:rsidRPr="003E10D9">
        <w:rPr>
          <w:rFonts w:cs="Arial"/>
          <w:sz w:val="22"/>
          <w:szCs w:val="22"/>
        </w:rPr>
        <w:lastRenderedPageBreak/>
        <w:t>roszczeniami w stosunku do Zamawiającego, Zamawiający przekaże roszczenia do rozpatrzenia Wykonawcy jako przejmującemu od poszkodowanego odpowiedzialność prawną i finansową za wszystkie roszczenia.</w:t>
      </w:r>
      <w:bookmarkEnd w:id="0"/>
    </w:p>
    <w:p w14:paraId="18C77FA7" w14:textId="77777777" w:rsidR="00055ADC" w:rsidRPr="003E10D9" w:rsidRDefault="00055ADC" w:rsidP="00055ADC">
      <w:pPr>
        <w:pStyle w:val="Tekstpodstawowy2"/>
        <w:numPr>
          <w:ilvl w:val="0"/>
          <w:numId w:val="7"/>
        </w:numPr>
        <w:spacing w:after="0" w:line="276" w:lineRule="auto"/>
        <w:ind w:left="142" w:firstLine="0"/>
        <w:jc w:val="both"/>
        <w:rPr>
          <w:rFonts w:cs="Arial"/>
          <w:sz w:val="22"/>
          <w:szCs w:val="22"/>
        </w:rPr>
      </w:pPr>
      <w:r w:rsidRPr="003E10D9">
        <w:rPr>
          <w:rFonts w:cs="Arial"/>
          <w:sz w:val="22"/>
          <w:szCs w:val="22"/>
        </w:rPr>
        <w:t xml:space="preserve">Zamawiający nie ponosi odpowiedzialności za szkody wyrządzone osobom trzecim przez Wykonawcę podczas wykonywania przedmiotu zamówienia. Wykonawca zobowiązany jest zadośćuczynić prawnie i finansowo roszczeniom osób trzecich, za szkody oraz następstwa nieszczęśliwych wypadków powstałych przy wykonywaniu czynności objętych umową oraz z powodu niewykonania lub nienależytego wykonania obowiązków określonych w umowie lub innych czynności pozostających w związku z wykonywaną umową przez Wykonawcę. </w:t>
      </w:r>
    </w:p>
    <w:p w14:paraId="3878DB0C" w14:textId="77777777" w:rsidR="00055ADC" w:rsidRPr="003E10D9" w:rsidRDefault="00055ADC" w:rsidP="00055ADC">
      <w:pPr>
        <w:pStyle w:val="Tekstpodstawowy2"/>
        <w:numPr>
          <w:ilvl w:val="0"/>
          <w:numId w:val="7"/>
        </w:numPr>
        <w:spacing w:after="0" w:line="276" w:lineRule="auto"/>
        <w:ind w:left="142" w:firstLine="0"/>
        <w:jc w:val="both"/>
        <w:rPr>
          <w:rFonts w:cs="Arial"/>
          <w:sz w:val="22"/>
          <w:szCs w:val="22"/>
        </w:rPr>
      </w:pPr>
      <w:r w:rsidRPr="003E10D9">
        <w:rPr>
          <w:rFonts w:cs="Arial"/>
          <w:sz w:val="22"/>
          <w:szCs w:val="22"/>
        </w:rPr>
        <w:t>Wykonawca zobowiązany jest do usuwania z terenu budowy na bieżąco wszelkich odpadów, które nagromadziły się w wyniku prowadzonych przez niego prac.</w:t>
      </w:r>
    </w:p>
    <w:p w14:paraId="0F7829BD" w14:textId="77777777" w:rsidR="00055ADC" w:rsidRPr="003E10D9" w:rsidRDefault="00055ADC" w:rsidP="00055ADC">
      <w:pPr>
        <w:pStyle w:val="Tekstpodstawowy2"/>
        <w:numPr>
          <w:ilvl w:val="0"/>
          <w:numId w:val="7"/>
        </w:numPr>
        <w:spacing w:after="0" w:line="276" w:lineRule="auto"/>
        <w:ind w:left="142" w:firstLine="0"/>
        <w:jc w:val="both"/>
        <w:rPr>
          <w:rFonts w:cs="Arial"/>
          <w:sz w:val="22"/>
          <w:szCs w:val="22"/>
        </w:rPr>
      </w:pPr>
      <w:r w:rsidRPr="003E10D9">
        <w:rPr>
          <w:rFonts w:cs="Arial"/>
          <w:sz w:val="22"/>
          <w:szCs w:val="22"/>
        </w:rPr>
        <w:t>Wykonawca zobowiązany jest do utrzymania porządku na terenie prac i terenach przyległych w czasie realizacji prac.</w:t>
      </w:r>
    </w:p>
    <w:p w14:paraId="0FE5EAFD" w14:textId="77777777" w:rsidR="00055ADC" w:rsidRPr="003E10D9" w:rsidRDefault="00055ADC" w:rsidP="00055ADC">
      <w:pPr>
        <w:pStyle w:val="Tekstpodstawowy2"/>
        <w:numPr>
          <w:ilvl w:val="0"/>
          <w:numId w:val="7"/>
        </w:numPr>
        <w:spacing w:after="0" w:line="276" w:lineRule="auto"/>
        <w:ind w:left="142" w:firstLine="0"/>
        <w:jc w:val="both"/>
        <w:rPr>
          <w:rFonts w:cs="Arial"/>
          <w:sz w:val="22"/>
          <w:szCs w:val="22"/>
        </w:rPr>
      </w:pPr>
      <w:r w:rsidRPr="003E10D9">
        <w:rPr>
          <w:rFonts w:cs="Arial"/>
          <w:sz w:val="22"/>
          <w:szCs w:val="22"/>
        </w:rPr>
        <w:t>Wykonawca zobowiązany jest do zorganizowania terenu prac i wszystkich innych czynności niezbędnych do właściwego wykonania prac. Wykonawca jest zobowiązany zabezpieczyć</w:t>
      </w:r>
      <w:r w:rsidRPr="003E10D9">
        <w:rPr>
          <w:rFonts w:cs="Arial"/>
          <w:sz w:val="22"/>
          <w:szCs w:val="22"/>
        </w:rPr>
        <w:br/>
        <w:t>i oznakować prowadzone prace oraz dbać o stan techniczny i prawidłowość oznakowania przez cały czas trwania realizacji zadania.</w:t>
      </w:r>
    </w:p>
    <w:p w14:paraId="0274AFA6" w14:textId="77777777" w:rsidR="00055ADC" w:rsidRPr="003E10D9" w:rsidRDefault="00055ADC" w:rsidP="00055ADC">
      <w:pPr>
        <w:pStyle w:val="Tekstpodstawowy2"/>
        <w:numPr>
          <w:ilvl w:val="0"/>
          <w:numId w:val="7"/>
        </w:numPr>
        <w:spacing w:after="0" w:line="276" w:lineRule="auto"/>
        <w:ind w:left="142" w:firstLine="0"/>
        <w:jc w:val="both"/>
        <w:rPr>
          <w:rFonts w:cs="Arial"/>
          <w:sz w:val="22"/>
          <w:szCs w:val="22"/>
        </w:rPr>
      </w:pPr>
      <w:r w:rsidRPr="003E10D9">
        <w:rPr>
          <w:rFonts w:cs="Arial"/>
          <w:sz w:val="22"/>
          <w:szCs w:val="22"/>
        </w:rPr>
        <w:t>Wykonawca na własną odpowiedzialność i na swój koszt, podejmie wszelkie środki zapobiegawcze, aby zabezpieczyć prawa właścicieli posesji i budynków będącym terenem prac lub sąsiadujących z terenem prac w celu uniknięcia spowodowania tam jakichkolwiek zakłóceń i szkód wraz z zabezpieczeniem dojazdu właścicieli do posesji i budynków sąsiadujących z terenem prac.</w:t>
      </w:r>
    </w:p>
    <w:p w14:paraId="51832E92" w14:textId="77777777" w:rsidR="00055ADC" w:rsidRPr="003E10D9" w:rsidRDefault="00055ADC" w:rsidP="00055ADC">
      <w:pPr>
        <w:pStyle w:val="Tekstpodstawowy2"/>
        <w:numPr>
          <w:ilvl w:val="0"/>
          <w:numId w:val="7"/>
        </w:numPr>
        <w:spacing w:after="0" w:line="276" w:lineRule="auto"/>
        <w:ind w:left="142" w:firstLine="0"/>
        <w:jc w:val="both"/>
        <w:rPr>
          <w:rFonts w:cs="Arial"/>
          <w:sz w:val="22"/>
          <w:szCs w:val="22"/>
        </w:rPr>
      </w:pPr>
      <w:r w:rsidRPr="003E10D9">
        <w:rPr>
          <w:rFonts w:cs="Arial"/>
          <w:sz w:val="22"/>
          <w:szCs w:val="22"/>
        </w:rPr>
        <w:t>Po zakończeniu prac Wykonawca zobowiązany jest uporządkować teren prac.</w:t>
      </w:r>
    </w:p>
    <w:p w14:paraId="309E8AE2" w14:textId="77777777" w:rsidR="00055ADC" w:rsidRPr="003E10D9" w:rsidRDefault="00055ADC" w:rsidP="00055ADC">
      <w:pPr>
        <w:pStyle w:val="Tekstpodstawowy2"/>
        <w:numPr>
          <w:ilvl w:val="0"/>
          <w:numId w:val="7"/>
        </w:numPr>
        <w:spacing w:after="0" w:line="276" w:lineRule="auto"/>
        <w:ind w:left="142" w:firstLine="0"/>
        <w:jc w:val="both"/>
        <w:rPr>
          <w:rFonts w:cs="Arial"/>
          <w:sz w:val="22"/>
          <w:szCs w:val="22"/>
        </w:rPr>
      </w:pPr>
      <w:r w:rsidRPr="003E10D9">
        <w:rPr>
          <w:rFonts w:cs="Arial"/>
          <w:sz w:val="22"/>
          <w:szCs w:val="22"/>
        </w:rPr>
        <w:t>Wykonawca zobowiązany jest do zapewnienia Zamawiającemu lub dowolnej osobie przez niego wskazanej, a w szczególności inspektorowi nadzoru w każdym czasie:</w:t>
      </w:r>
    </w:p>
    <w:p w14:paraId="4D42C389" w14:textId="77777777" w:rsidR="00055ADC" w:rsidRPr="003E10D9" w:rsidRDefault="00055ADC" w:rsidP="00055ADC">
      <w:pPr>
        <w:pStyle w:val="Tekstpodstawowy2"/>
        <w:numPr>
          <w:ilvl w:val="0"/>
          <w:numId w:val="9"/>
        </w:numPr>
        <w:spacing w:after="0" w:line="276" w:lineRule="auto"/>
        <w:ind w:left="426" w:firstLine="0"/>
        <w:jc w:val="both"/>
        <w:rPr>
          <w:rFonts w:cs="Arial"/>
          <w:sz w:val="22"/>
          <w:szCs w:val="22"/>
        </w:rPr>
      </w:pPr>
      <w:r w:rsidRPr="003E10D9">
        <w:rPr>
          <w:rFonts w:cs="Arial"/>
          <w:sz w:val="22"/>
          <w:szCs w:val="22"/>
        </w:rPr>
        <w:t>wstępu na teren prac,</w:t>
      </w:r>
    </w:p>
    <w:p w14:paraId="15544AE5" w14:textId="77777777" w:rsidR="00055ADC" w:rsidRPr="003E10D9" w:rsidRDefault="00055ADC" w:rsidP="00055ADC">
      <w:pPr>
        <w:pStyle w:val="Tekstpodstawowy2"/>
        <w:numPr>
          <w:ilvl w:val="0"/>
          <w:numId w:val="9"/>
        </w:numPr>
        <w:spacing w:after="0" w:line="276" w:lineRule="auto"/>
        <w:ind w:left="426" w:firstLine="0"/>
        <w:jc w:val="both"/>
        <w:rPr>
          <w:rFonts w:cs="Arial"/>
          <w:sz w:val="22"/>
          <w:szCs w:val="22"/>
        </w:rPr>
      </w:pPr>
      <w:r w:rsidRPr="003E10D9">
        <w:rPr>
          <w:rFonts w:cs="Arial"/>
          <w:sz w:val="22"/>
          <w:szCs w:val="22"/>
        </w:rPr>
        <w:t>kontroli postępu prac,</w:t>
      </w:r>
    </w:p>
    <w:p w14:paraId="5DC9EAC9" w14:textId="77777777" w:rsidR="00055ADC" w:rsidRPr="003E10D9" w:rsidRDefault="00055ADC" w:rsidP="00055ADC">
      <w:pPr>
        <w:pStyle w:val="Tekstpodstawowy2"/>
        <w:numPr>
          <w:ilvl w:val="0"/>
          <w:numId w:val="9"/>
        </w:numPr>
        <w:spacing w:after="0" w:line="276" w:lineRule="auto"/>
        <w:ind w:left="426" w:firstLine="0"/>
        <w:jc w:val="both"/>
        <w:rPr>
          <w:rFonts w:cs="Arial"/>
          <w:sz w:val="22"/>
          <w:szCs w:val="22"/>
        </w:rPr>
      </w:pPr>
      <w:r w:rsidRPr="003E10D9">
        <w:rPr>
          <w:rFonts w:cs="Arial"/>
          <w:sz w:val="22"/>
          <w:szCs w:val="22"/>
        </w:rPr>
        <w:t>wglądu do dokumentacji techniczno-budowlanej,</w:t>
      </w:r>
    </w:p>
    <w:p w14:paraId="264118AF" w14:textId="77777777" w:rsidR="00055ADC" w:rsidRPr="003E10D9" w:rsidRDefault="00055ADC" w:rsidP="00055ADC">
      <w:pPr>
        <w:pStyle w:val="Tekstpodstawowy2"/>
        <w:numPr>
          <w:ilvl w:val="0"/>
          <w:numId w:val="9"/>
        </w:numPr>
        <w:spacing w:after="0" w:line="276" w:lineRule="auto"/>
        <w:ind w:left="426" w:firstLine="0"/>
        <w:jc w:val="both"/>
        <w:rPr>
          <w:rFonts w:cs="Arial"/>
          <w:sz w:val="22"/>
          <w:szCs w:val="22"/>
        </w:rPr>
      </w:pPr>
      <w:r w:rsidRPr="003E10D9">
        <w:rPr>
          <w:rFonts w:cs="Arial"/>
          <w:sz w:val="22"/>
          <w:szCs w:val="22"/>
        </w:rPr>
        <w:t>udzielanie na żądanie kontrolującego wszelkich informacji dotyczących realizacji zadania oraz przedkładanie żądanych dokumentów.</w:t>
      </w:r>
    </w:p>
    <w:p w14:paraId="2A5CA820" w14:textId="77777777" w:rsidR="00055ADC" w:rsidRPr="003E10D9" w:rsidRDefault="00055ADC" w:rsidP="00055ADC">
      <w:pPr>
        <w:spacing w:before="60" w:after="60"/>
        <w:jc w:val="center"/>
        <w:rPr>
          <w:rFonts w:cs="Arial"/>
          <w:b/>
          <w:sz w:val="22"/>
          <w:szCs w:val="22"/>
        </w:rPr>
      </w:pPr>
    </w:p>
    <w:p w14:paraId="3FAA9018" w14:textId="77777777" w:rsidR="00055ADC" w:rsidRPr="003E10D9" w:rsidRDefault="00055ADC" w:rsidP="00055ADC">
      <w:pPr>
        <w:pStyle w:val="Tytu"/>
        <w:rPr>
          <w:rFonts w:cs="Arial"/>
          <w:b w:val="0"/>
        </w:rPr>
      </w:pPr>
      <w:r w:rsidRPr="003E10D9">
        <w:t>UPRAWNIENIA OSÓB PEŁNIĄCYCH SAMODZIELNE FUNKCJE TECHNICZNE</w:t>
      </w:r>
    </w:p>
    <w:p w14:paraId="0D66B29A" w14:textId="77777777" w:rsidR="00055ADC" w:rsidRPr="003E10D9" w:rsidRDefault="00055ADC" w:rsidP="00055ADC">
      <w:pPr>
        <w:spacing w:before="60" w:after="60"/>
        <w:jc w:val="center"/>
        <w:rPr>
          <w:rFonts w:cs="Arial"/>
          <w:sz w:val="22"/>
          <w:szCs w:val="22"/>
        </w:rPr>
      </w:pPr>
      <w:r w:rsidRPr="003E10D9">
        <w:rPr>
          <w:rFonts w:cs="Arial"/>
          <w:sz w:val="22"/>
          <w:szCs w:val="22"/>
        </w:rPr>
        <w:t>§ 8.</w:t>
      </w:r>
    </w:p>
    <w:p w14:paraId="37DE752B" w14:textId="77777777" w:rsidR="00055ADC" w:rsidRPr="003E10D9" w:rsidRDefault="00055ADC" w:rsidP="00055ADC">
      <w:pPr>
        <w:pStyle w:val="Akapitzlist"/>
        <w:numPr>
          <w:ilvl w:val="0"/>
          <w:numId w:val="10"/>
        </w:numPr>
        <w:spacing w:line="276" w:lineRule="auto"/>
        <w:rPr>
          <w:rFonts w:cs="Arial"/>
          <w:sz w:val="22"/>
          <w:szCs w:val="22"/>
        </w:rPr>
      </w:pPr>
      <w:r w:rsidRPr="003E10D9">
        <w:rPr>
          <w:rFonts w:cs="Arial"/>
          <w:sz w:val="22"/>
          <w:szCs w:val="22"/>
        </w:rPr>
        <w:t>Nadzór inwestorski nad robotami budowlanymi będzie pełnić uprawniony inspektor nadzoru:</w:t>
      </w:r>
    </w:p>
    <w:p w14:paraId="6C41C770" w14:textId="77777777" w:rsidR="00055ADC" w:rsidRPr="003E10D9" w:rsidRDefault="00055ADC" w:rsidP="00055ADC">
      <w:pPr>
        <w:widowControl w:val="0"/>
        <w:numPr>
          <w:ilvl w:val="3"/>
          <w:numId w:val="11"/>
        </w:numPr>
        <w:spacing w:line="276" w:lineRule="auto"/>
        <w:ind w:left="993"/>
        <w:jc w:val="both"/>
        <w:textAlignment w:val="baseline"/>
        <w:rPr>
          <w:rFonts w:cs="Arial"/>
          <w:sz w:val="22"/>
          <w:szCs w:val="22"/>
        </w:rPr>
      </w:pPr>
      <w:r w:rsidRPr="003E10D9">
        <w:rPr>
          <w:rFonts w:cs="Arial"/>
          <w:sz w:val="22"/>
          <w:szCs w:val="22"/>
        </w:rPr>
        <w:t>Pan(i) ……………………… - inspektor nadzoru w specjalności konstrukcyjno-budowlanej posiadający uprawnienia budowlane nr …………………………………</w:t>
      </w:r>
    </w:p>
    <w:p w14:paraId="328D0534" w14:textId="77777777" w:rsidR="00055ADC" w:rsidRPr="003E10D9" w:rsidRDefault="00055ADC" w:rsidP="00055ADC">
      <w:pPr>
        <w:pStyle w:val="Akapitzlist"/>
        <w:numPr>
          <w:ilvl w:val="0"/>
          <w:numId w:val="10"/>
        </w:numPr>
        <w:spacing w:line="276" w:lineRule="auto"/>
        <w:jc w:val="both"/>
        <w:rPr>
          <w:rFonts w:cs="Arial"/>
          <w:sz w:val="22"/>
          <w:szCs w:val="22"/>
        </w:rPr>
      </w:pPr>
      <w:r w:rsidRPr="003E10D9">
        <w:rPr>
          <w:rFonts w:cs="Arial"/>
          <w:sz w:val="22"/>
          <w:szCs w:val="22"/>
        </w:rPr>
        <w:t>Wykonawca zobowiązany jest wykonywać polecenia Inspektora Nadzoru zgodnie</w:t>
      </w:r>
      <w:r w:rsidRPr="003E10D9">
        <w:rPr>
          <w:rFonts w:cs="Arial"/>
          <w:sz w:val="22"/>
          <w:szCs w:val="22"/>
        </w:rPr>
        <w:br/>
        <w:t>z warunkami niniejszej umowy.</w:t>
      </w:r>
    </w:p>
    <w:p w14:paraId="670D7CEC" w14:textId="77777777" w:rsidR="00055ADC" w:rsidRPr="003E10D9" w:rsidRDefault="00055ADC" w:rsidP="00055ADC">
      <w:pPr>
        <w:pStyle w:val="Akapitzlist"/>
        <w:numPr>
          <w:ilvl w:val="0"/>
          <w:numId w:val="10"/>
        </w:numPr>
        <w:spacing w:line="276" w:lineRule="auto"/>
        <w:contextualSpacing w:val="0"/>
        <w:rPr>
          <w:rFonts w:cs="Arial"/>
          <w:sz w:val="22"/>
          <w:szCs w:val="22"/>
        </w:rPr>
      </w:pPr>
      <w:r w:rsidRPr="003E10D9">
        <w:rPr>
          <w:rFonts w:cs="Arial"/>
          <w:sz w:val="22"/>
          <w:szCs w:val="22"/>
        </w:rPr>
        <w:t>Z ramienia Wykonawcy robotami budowlanymi kierować będzie:</w:t>
      </w:r>
    </w:p>
    <w:p w14:paraId="0B7E4C32" w14:textId="77777777" w:rsidR="00055ADC" w:rsidRPr="003E10D9" w:rsidRDefault="00055ADC" w:rsidP="00055ADC">
      <w:pPr>
        <w:widowControl w:val="0"/>
        <w:numPr>
          <w:ilvl w:val="3"/>
          <w:numId w:val="12"/>
        </w:numPr>
        <w:spacing w:line="276" w:lineRule="auto"/>
        <w:ind w:left="993"/>
        <w:jc w:val="both"/>
        <w:textAlignment w:val="baseline"/>
        <w:rPr>
          <w:rFonts w:cs="Arial"/>
          <w:sz w:val="22"/>
          <w:szCs w:val="22"/>
        </w:rPr>
      </w:pPr>
      <w:r w:rsidRPr="003E10D9">
        <w:rPr>
          <w:rFonts w:cs="Arial"/>
          <w:sz w:val="22"/>
          <w:szCs w:val="22"/>
        </w:rPr>
        <w:t xml:space="preserve">Pan(i)……………. kierownik budowy w specjalności konstrukcyjno-budowlanej  posiadający uprawnienia budowlane nr …………………….. </w:t>
      </w:r>
    </w:p>
    <w:p w14:paraId="073DC135" w14:textId="77777777" w:rsidR="00055ADC" w:rsidRPr="003E10D9" w:rsidRDefault="00055ADC" w:rsidP="00055ADC">
      <w:pPr>
        <w:pStyle w:val="Tytu"/>
        <w:spacing w:line="276" w:lineRule="auto"/>
      </w:pPr>
      <w:r w:rsidRPr="003E10D9">
        <w:t>KARY UMOWNE I ROSZCZENIA ODSZKODOWAWCZE</w:t>
      </w:r>
    </w:p>
    <w:p w14:paraId="6729B3B7" w14:textId="77777777" w:rsidR="00055ADC" w:rsidRPr="003E10D9" w:rsidRDefault="00055ADC" w:rsidP="00055ADC">
      <w:pPr>
        <w:spacing w:before="60" w:after="60" w:line="276" w:lineRule="auto"/>
        <w:jc w:val="center"/>
        <w:rPr>
          <w:rFonts w:cs="Arial"/>
          <w:sz w:val="22"/>
          <w:szCs w:val="22"/>
        </w:rPr>
      </w:pPr>
      <w:r w:rsidRPr="003E10D9">
        <w:rPr>
          <w:rFonts w:cs="Arial"/>
          <w:sz w:val="22"/>
          <w:szCs w:val="22"/>
        </w:rPr>
        <w:t>§ 9.</w:t>
      </w:r>
    </w:p>
    <w:p w14:paraId="45E06CCA" w14:textId="77777777" w:rsidR="00055ADC" w:rsidRPr="003E10D9" w:rsidRDefault="00055ADC" w:rsidP="00055ADC">
      <w:pPr>
        <w:numPr>
          <w:ilvl w:val="0"/>
          <w:numId w:val="14"/>
        </w:numPr>
        <w:spacing w:line="276" w:lineRule="auto"/>
        <w:jc w:val="both"/>
        <w:rPr>
          <w:rFonts w:cs="Arial"/>
          <w:sz w:val="22"/>
          <w:szCs w:val="22"/>
          <w:lang w:eastAsia="pl-PL"/>
        </w:rPr>
      </w:pPr>
      <w:r w:rsidRPr="003E10D9">
        <w:rPr>
          <w:rFonts w:cs="Arial"/>
          <w:sz w:val="22"/>
          <w:szCs w:val="22"/>
          <w:lang w:eastAsia="pl-PL"/>
        </w:rPr>
        <w:t>Strony zastrzegają prawo naliczania kar umownych za nieterminowe lub nienależyte wykonanie przedmiotu umowy oraz za naruszenie wskazanych w ust.2 zobowiązań.</w:t>
      </w:r>
    </w:p>
    <w:p w14:paraId="4DBA5E25" w14:textId="77777777" w:rsidR="00055ADC" w:rsidRPr="003E10D9" w:rsidRDefault="00055ADC" w:rsidP="00055ADC">
      <w:pPr>
        <w:numPr>
          <w:ilvl w:val="0"/>
          <w:numId w:val="14"/>
        </w:numPr>
        <w:spacing w:line="276" w:lineRule="auto"/>
        <w:ind w:left="357" w:hanging="357"/>
        <w:jc w:val="both"/>
        <w:rPr>
          <w:rFonts w:cs="Arial"/>
          <w:sz w:val="22"/>
          <w:szCs w:val="22"/>
          <w:lang w:eastAsia="pl-PL"/>
        </w:rPr>
      </w:pPr>
      <w:r w:rsidRPr="003E10D9">
        <w:rPr>
          <w:rFonts w:cs="Arial"/>
          <w:sz w:val="22"/>
          <w:szCs w:val="22"/>
          <w:lang w:eastAsia="pl-PL"/>
        </w:rPr>
        <w:lastRenderedPageBreak/>
        <w:t>Wykonawca zapłaci Zamawiającemu karę umowną za:</w:t>
      </w:r>
    </w:p>
    <w:p w14:paraId="01BA8657" w14:textId="77777777" w:rsidR="00055ADC" w:rsidRPr="003E10D9" w:rsidRDefault="00055ADC" w:rsidP="00055ADC">
      <w:pPr>
        <w:numPr>
          <w:ilvl w:val="0"/>
          <w:numId w:val="13"/>
        </w:numPr>
        <w:tabs>
          <w:tab w:val="left" w:pos="567"/>
        </w:tabs>
        <w:spacing w:line="276" w:lineRule="auto"/>
        <w:ind w:left="567" w:hanging="283"/>
        <w:jc w:val="both"/>
        <w:textAlignment w:val="baseline"/>
        <w:rPr>
          <w:rFonts w:cs="Arial"/>
          <w:sz w:val="22"/>
          <w:szCs w:val="22"/>
        </w:rPr>
      </w:pPr>
      <w:r w:rsidRPr="003E10D9">
        <w:rPr>
          <w:rFonts w:cs="Arial"/>
          <w:sz w:val="22"/>
          <w:szCs w:val="22"/>
        </w:rPr>
        <w:t>powierzenie wykonywania prac Podwykonawcy lub Dalszemu Podwykonawcy bez uzyskania uprzedniej, pisemnej zgody Zamawiającego w wysokości 3000 zł za każdy taki przypadek;</w:t>
      </w:r>
    </w:p>
    <w:p w14:paraId="6BC0635C" w14:textId="77777777" w:rsidR="00055ADC" w:rsidRPr="003E10D9" w:rsidRDefault="00055ADC" w:rsidP="00055ADC">
      <w:pPr>
        <w:numPr>
          <w:ilvl w:val="0"/>
          <w:numId w:val="13"/>
        </w:numPr>
        <w:tabs>
          <w:tab w:val="left" w:pos="567"/>
        </w:tabs>
        <w:spacing w:line="276" w:lineRule="auto"/>
        <w:ind w:left="567" w:hanging="283"/>
        <w:jc w:val="both"/>
        <w:textAlignment w:val="baseline"/>
        <w:rPr>
          <w:rFonts w:cs="Arial"/>
          <w:sz w:val="22"/>
          <w:szCs w:val="22"/>
        </w:rPr>
      </w:pPr>
      <w:r w:rsidRPr="003E10D9">
        <w:rPr>
          <w:rFonts w:cs="Arial"/>
          <w:sz w:val="22"/>
          <w:szCs w:val="22"/>
        </w:rPr>
        <w:t>nieprzedłożenie do zaakceptowania projektu umowy o podwykonawstwo, której przedmiotem są roboty budowlane,  lub projektu jej zmiany - w wysokości 0,05% wynagrodzenia umownego brutto o którym mowa § 3, za każdy dzień zwłoki w stosunku do terminu o którym mowa w § 5 ust.2;</w:t>
      </w:r>
    </w:p>
    <w:p w14:paraId="4EB0C3A0" w14:textId="77777777" w:rsidR="00055ADC" w:rsidRPr="003E10D9" w:rsidRDefault="00055ADC" w:rsidP="00055ADC">
      <w:pPr>
        <w:numPr>
          <w:ilvl w:val="0"/>
          <w:numId w:val="13"/>
        </w:numPr>
        <w:tabs>
          <w:tab w:val="left" w:pos="567"/>
        </w:tabs>
        <w:spacing w:line="276" w:lineRule="auto"/>
        <w:ind w:left="567" w:hanging="283"/>
        <w:jc w:val="both"/>
        <w:textAlignment w:val="baseline"/>
        <w:rPr>
          <w:rFonts w:cs="Arial"/>
          <w:sz w:val="22"/>
          <w:szCs w:val="22"/>
        </w:rPr>
      </w:pPr>
      <w:r w:rsidRPr="003E10D9">
        <w:rPr>
          <w:rFonts w:cs="Arial"/>
          <w:sz w:val="22"/>
          <w:szCs w:val="22"/>
        </w:rPr>
        <w:t>nieprzedłożenie poświadczonej za zgodność z oryginałem kopii umowy o podwykonawstwo, lub jej zmiany - w wysokości 0,05% wynagrodzenia umownego brutto o którym mowa §3, za każdy dzień zwłoki w stosunku do terminu o którym mowa w §11 ust.8 – 10;</w:t>
      </w:r>
    </w:p>
    <w:p w14:paraId="6E4D9DA0" w14:textId="77777777" w:rsidR="00055ADC" w:rsidRPr="003E10D9" w:rsidRDefault="00055ADC" w:rsidP="00055ADC">
      <w:pPr>
        <w:numPr>
          <w:ilvl w:val="0"/>
          <w:numId w:val="13"/>
        </w:numPr>
        <w:tabs>
          <w:tab w:val="left" w:pos="567"/>
        </w:tabs>
        <w:spacing w:line="276" w:lineRule="auto"/>
        <w:ind w:left="567" w:hanging="283"/>
        <w:jc w:val="both"/>
        <w:textAlignment w:val="baseline"/>
        <w:rPr>
          <w:rFonts w:cs="Arial"/>
          <w:sz w:val="22"/>
          <w:szCs w:val="22"/>
        </w:rPr>
      </w:pPr>
      <w:r w:rsidRPr="003E10D9">
        <w:rPr>
          <w:rFonts w:cs="Arial"/>
          <w:sz w:val="22"/>
          <w:szCs w:val="22"/>
        </w:rPr>
        <w:t>braku zapłaty lub nieterminowej zapłaty wynagrodzenia należnego podwykonawcom lub dalszym podwykonawcom - w wysokości 0,5 % wartości brutto tego wynagrodzenia za każdy dzień zwłoki;</w:t>
      </w:r>
    </w:p>
    <w:p w14:paraId="32A4EE6C" w14:textId="77777777" w:rsidR="00055ADC" w:rsidRPr="003E10D9" w:rsidRDefault="00055ADC" w:rsidP="00055ADC">
      <w:pPr>
        <w:numPr>
          <w:ilvl w:val="0"/>
          <w:numId w:val="13"/>
        </w:numPr>
        <w:tabs>
          <w:tab w:val="left" w:pos="567"/>
        </w:tabs>
        <w:spacing w:line="276" w:lineRule="auto"/>
        <w:ind w:left="567" w:hanging="283"/>
        <w:jc w:val="both"/>
        <w:textAlignment w:val="baseline"/>
        <w:rPr>
          <w:rFonts w:cs="Arial"/>
          <w:sz w:val="22"/>
          <w:szCs w:val="22"/>
        </w:rPr>
      </w:pPr>
      <w:r w:rsidRPr="003E10D9">
        <w:rPr>
          <w:rFonts w:cs="Arial"/>
          <w:sz w:val="22"/>
          <w:szCs w:val="22"/>
        </w:rPr>
        <w:t>zwłokę w wykonaniu przedmiotu umowy w wysokości 0,1% wynagrodzenia brutto określonego w § 3, za każdy dzień zwłoki, w stosunku do terminu określonego w § 5 umowy;</w:t>
      </w:r>
    </w:p>
    <w:p w14:paraId="7C5B8344" w14:textId="77777777" w:rsidR="00055ADC" w:rsidRPr="003E10D9" w:rsidRDefault="00055ADC" w:rsidP="00055ADC">
      <w:pPr>
        <w:numPr>
          <w:ilvl w:val="0"/>
          <w:numId w:val="13"/>
        </w:numPr>
        <w:tabs>
          <w:tab w:val="left" w:pos="567"/>
        </w:tabs>
        <w:spacing w:line="276" w:lineRule="auto"/>
        <w:ind w:left="567" w:hanging="283"/>
        <w:jc w:val="both"/>
        <w:textAlignment w:val="baseline"/>
        <w:rPr>
          <w:rFonts w:cs="Arial"/>
          <w:sz w:val="22"/>
          <w:szCs w:val="22"/>
        </w:rPr>
      </w:pPr>
      <w:r w:rsidRPr="003E10D9">
        <w:rPr>
          <w:rFonts w:cs="Arial"/>
          <w:sz w:val="22"/>
          <w:szCs w:val="22"/>
        </w:rPr>
        <w:t>zwłokę w usunięciu usterek i wad nieistotnych stwierdzonych przy odbiorze końcowym robót lub w okresie obowiązywania gwarancji – w wysokości 0,1% wynagrodzenia umownego brutto określonego w § 3 za każdy dzień zwłoki liczony od dnia terminu wyznaczonego na usunięcie usterki;</w:t>
      </w:r>
    </w:p>
    <w:p w14:paraId="5DC7C655" w14:textId="77777777" w:rsidR="00055ADC" w:rsidRPr="003E10D9" w:rsidRDefault="00055ADC" w:rsidP="00055ADC">
      <w:pPr>
        <w:numPr>
          <w:ilvl w:val="0"/>
          <w:numId w:val="13"/>
        </w:numPr>
        <w:tabs>
          <w:tab w:val="left" w:pos="567"/>
        </w:tabs>
        <w:spacing w:line="276" w:lineRule="auto"/>
        <w:ind w:left="567" w:hanging="283"/>
        <w:jc w:val="both"/>
        <w:textAlignment w:val="baseline"/>
        <w:rPr>
          <w:rFonts w:cs="Arial"/>
          <w:sz w:val="22"/>
          <w:szCs w:val="22"/>
        </w:rPr>
      </w:pPr>
      <w:r w:rsidRPr="003E10D9">
        <w:rPr>
          <w:rFonts w:cs="Arial"/>
          <w:sz w:val="22"/>
          <w:szCs w:val="22"/>
        </w:rPr>
        <w:t>za rozwiązanie lub odstąpienie od umowy z przyczyn leżących po stronie Wykonawcy w wysokości 10% wynagrodzenia umownego brutto określonego w § 3;</w:t>
      </w:r>
    </w:p>
    <w:p w14:paraId="541083D1" w14:textId="77777777" w:rsidR="00055ADC" w:rsidRPr="00722D14" w:rsidRDefault="00055ADC" w:rsidP="00055ADC">
      <w:pPr>
        <w:numPr>
          <w:ilvl w:val="0"/>
          <w:numId w:val="13"/>
        </w:numPr>
        <w:spacing w:line="276" w:lineRule="auto"/>
        <w:ind w:left="567" w:hanging="283"/>
        <w:jc w:val="both"/>
        <w:rPr>
          <w:rFonts w:cs="Arial"/>
          <w:sz w:val="22"/>
          <w:szCs w:val="22"/>
        </w:rPr>
      </w:pPr>
      <w:r w:rsidRPr="003E10D9">
        <w:rPr>
          <w:rFonts w:cs="Arial"/>
          <w:sz w:val="22"/>
          <w:szCs w:val="22"/>
        </w:rPr>
        <w:t>za zwłokę w przedłożeniu harmonogramu rzeczowo-finansowego lub jego aktualizacji w wysokości 1 000,00 zł za każdy dzień zwłoki licząc od dnia następującego po dniu wyznaczonym na jego złożenie</w:t>
      </w:r>
      <w:r>
        <w:rPr>
          <w:rFonts w:cs="Arial"/>
          <w:sz w:val="22"/>
          <w:szCs w:val="22"/>
        </w:rPr>
        <w:t>.</w:t>
      </w:r>
    </w:p>
    <w:p w14:paraId="189DDA12" w14:textId="77777777" w:rsidR="00055ADC" w:rsidRPr="003E10D9" w:rsidRDefault="00055ADC" w:rsidP="00055ADC">
      <w:pPr>
        <w:spacing w:line="276" w:lineRule="auto"/>
        <w:ind w:left="567"/>
        <w:jc w:val="both"/>
        <w:rPr>
          <w:strike/>
        </w:rPr>
      </w:pPr>
    </w:p>
    <w:p w14:paraId="7AC3A2A7" w14:textId="77777777" w:rsidR="00055ADC" w:rsidRPr="003E10D9" w:rsidRDefault="00055ADC" w:rsidP="00055ADC">
      <w:pPr>
        <w:numPr>
          <w:ilvl w:val="0"/>
          <w:numId w:val="14"/>
        </w:numPr>
        <w:spacing w:line="276" w:lineRule="auto"/>
        <w:ind w:left="357" w:hanging="357"/>
        <w:jc w:val="both"/>
        <w:rPr>
          <w:rFonts w:cs="Arial"/>
          <w:sz w:val="22"/>
          <w:szCs w:val="22"/>
          <w:lang w:eastAsia="pl-PL"/>
        </w:rPr>
      </w:pPr>
      <w:r w:rsidRPr="003E10D9">
        <w:rPr>
          <w:rFonts w:cs="Arial"/>
          <w:sz w:val="22"/>
          <w:szCs w:val="22"/>
          <w:lang w:eastAsia="pl-PL"/>
        </w:rPr>
        <w:t>Zamawiającemu przysługuje prawo potrącenia kar umownych z należnego Wykonawcy wynagrodzenia lub zabezpieczenia należytego wykonania umowy, a także dochodzenia ich na zasadach ogólnych.</w:t>
      </w:r>
    </w:p>
    <w:p w14:paraId="3E43D0C3" w14:textId="77777777" w:rsidR="00055ADC" w:rsidRPr="003E10D9" w:rsidRDefault="00055ADC" w:rsidP="00055ADC">
      <w:pPr>
        <w:numPr>
          <w:ilvl w:val="0"/>
          <w:numId w:val="14"/>
        </w:numPr>
        <w:spacing w:line="276" w:lineRule="auto"/>
        <w:ind w:left="357" w:hanging="357"/>
        <w:jc w:val="both"/>
        <w:rPr>
          <w:rFonts w:cs="Arial"/>
          <w:sz w:val="22"/>
          <w:szCs w:val="22"/>
          <w:lang w:eastAsia="pl-PL"/>
        </w:rPr>
      </w:pPr>
      <w:r w:rsidRPr="003E10D9">
        <w:rPr>
          <w:rFonts w:cs="Arial"/>
          <w:sz w:val="22"/>
          <w:szCs w:val="22"/>
          <w:lang w:eastAsia="pl-PL"/>
        </w:rPr>
        <w:t>Jeżeli wysokość zastrzeżonych kar umownych nie pokrywa poniesionej szkody, Zamawiającemu przysługuje prawo dochodzenia odszkodowania uzupełniającego do wysokości rzeczywiście poniesionej szkody.</w:t>
      </w:r>
    </w:p>
    <w:p w14:paraId="4AAC987D" w14:textId="77777777" w:rsidR="00055ADC" w:rsidRPr="003E10D9" w:rsidRDefault="00055ADC" w:rsidP="00055ADC">
      <w:pPr>
        <w:numPr>
          <w:ilvl w:val="0"/>
          <w:numId w:val="14"/>
        </w:numPr>
        <w:spacing w:line="276" w:lineRule="auto"/>
        <w:ind w:left="357" w:hanging="357"/>
        <w:jc w:val="both"/>
        <w:rPr>
          <w:rFonts w:cs="Arial"/>
          <w:sz w:val="22"/>
          <w:szCs w:val="22"/>
          <w:lang w:eastAsia="pl-PL"/>
        </w:rPr>
      </w:pPr>
      <w:r w:rsidRPr="003E10D9">
        <w:rPr>
          <w:rFonts w:cs="Arial"/>
          <w:sz w:val="22"/>
          <w:szCs w:val="22"/>
          <w:lang w:eastAsia="pl-PL"/>
        </w:rPr>
        <w:t>Łączna wysokość kar określonych w umowie nie może przekroczyć 25% całkowitego wynagrodzenia brutto, o którym mowa w § 3.</w:t>
      </w:r>
    </w:p>
    <w:p w14:paraId="5A62D078" w14:textId="77777777" w:rsidR="00055ADC" w:rsidRPr="003E10D9" w:rsidRDefault="00055ADC" w:rsidP="00055ADC">
      <w:pPr>
        <w:pStyle w:val="Tekstpodstawowy2"/>
        <w:spacing w:after="0" w:line="276" w:lineRule="auto"/>
        <w:jc w:val="center"/>
        <w:rPr>
          <w:rFonts w:cs="Arial"/>
          <w:sz w:val="22"/>
          <w:szCs w:val="22"/>
        </w:rPr>
      </w:pPr>
    </w:p>
    <w:p w14:paraId="1BE47C5D" w14:textId="77777777" w:rsidR="00055ADC" w:rsidRPr="003E10D9" w:rsidRDefault="00055ADC" w:rsidP="00055ADC">
      <w:pPr>
        <w:pStyle w:val="Tekstpodstawowy2"/>
        <w:spacing w:after="0" w:line="276" w:lineRule="auto"/>
        <w:jc w:val="center"/>
        <w:rPr>
          <w:rFonts w:cs="Arial"/>
          <w:sz w:val="22"/>
          <w:szCs w:val="22"/>
        </w:rPr>
      </w:pPr>
      <w:r w:rsidRPr="003E10D9">
        <w:rPr>
          <w:rFonts w:cs="Arial"/>
          <w:sz w:val="22"/>
          <w:szCs w:val="22"/>
        </w:rPr>
        <w:t>§ 10.</w:t>
      </w:r>
    </w:p>
    <w:p w14:paraId="2783BD6D" w14:textId="77777777" w:rsidR="00055ADC" w:rsidRPr="003E10D9" w:rsidRDefault="00055ADC" w:rsidP="00055ADC">
      <w:pPr>
        <w:spacing w:line="276" w:lineRule="auto"/>
        <w:jc w:val="both"/>
        <w:rPr>
          <w:sz w:val="28"/>
        </w:rPr>
      </w:pPr>
      <w:r w:rsidRPr="003E10D9">
        <w:rPr>
          <w:rFonts w:cs="Arial"/>
          <w:sz w:val="22"/>
          <w:szCs w:val="22"/>
        </w:rPr>
        <w:t>W razie przerwania prac z przyczyn zależnych od Zamawiającego – Wykonawca otrzyma część wynagrodzenia proporcjonalną do ustalonego obustronnie zaawansowania prac objętych niniejszą umową.</w:t>
      </w:r>
    </w:p>
    <w:p w14:paraId="0406B693" w14:textId="77777777" w:rsidR="00055ADC" w:rsidRPr="003E10D9" w:rsidRDefault="00055ADC" w:rsidP="00055ADC">
      <w:pPr>
        <w:pStyle w:val="Tytu"/>
      </w:pPr>
      <w:r w:rsidRPr="003E10D9">
        <w:t>PODWYKONAWSTWO</w:t>
      </w:r>
    </w:p>
    <w:p w14:paraId="1096CCD1" w14:textId="77777777" w:rsidR="00055ADC" w:rsidRPr="003E10D9" w:rsidRDefault="00055ADC" w:rsidP="00055ADC">
      <w:pPr>
        <w:pStyle w:val="Tekstpodstawowy2"/>
        <w:spacing w:after="0" w:line="276" w:lineRule="auto"/>
        <w:jc w:val="center"/>
        <w:rPr>
          <w:rFonts w:cs="Arial"/>
          <w:sz w:val="22"/>
          <w:szCs w:val="22"/>
        </w:rPr>
      </w:pPr>
      <w:r w:rsidRPr="003E10D9">
        <w:rPr>
          <w:rFonts w:cs="Arial"/>
          <w:sz w:val="22"/>
          <w:szCs w:val="22"/>
        </w:rPr>
        <w:t>§ 11.</w:t>
      </w:r>
    </w:p>
    <w:p w14:paraId="043C363C" w14:textId="77777777" w:rsidR="00055ADC" w:rsidRPr="003E10D9" w:rsidRDefault="00055ADC" w:rsidP="00055ADC">
      <w:pPr>
        <w:numPr>
          <w:ilvl w:val="0"/>
          <w:numId w:val="15"/>
        </w:numPr>
        <w:spacing w:line="276" w:lineRule="auto"/>
        <w:ind w:left="284" w:right="-142"/>
        <w:jc w:val="both"/>
        <w:textAlignment w:val="baseline"/>
        <w:rPr>
          <w:rFonts w:cs="Arial"/>
          <w:sz w:val="22"/>
          <w:szCs w:val="22"/>
        </w:rPr>
      </w:pPr>
      <w:r w:rsidRPr="003E10D9">
        <w:rPr>
          <w:rFonts w:cs="Arial"/>
          <w:bCs/>
          <w:sz w:val="22"/>
          <w:szCs w:val="22"/>
        </w:rPr>
        <w:t xml:space="preserve">W przypadku zamówień na roboty budowlane lub usługi, które mają być wykonane w miejscu podlegającym bezpośredniemu nadzorowi zamawiającego, zamawiający żąda, aby przed przystąpieniem do wykonania robót budowlanych Wykonawca, o ile są już znane, podał nazwy albo imiona i nazwiska oraz dane kontaktowe podwykonawców i osób do kontaktu z </w:t>
      </w:r>
      <w:r w:rsidRPr="003E10D9">
        <w:rPr>
          <w:rFonts w:cs="Arial"/>
          <w:bCs/>
          <w:sz w:val="22"/>
          <w:szCs w:val="22"/>
        </w:rPr>
        <w:lastRenderedPageBreak/>
        <w:t>nimi, zaangażowanych w takie roboty budowlane lub usługi. Wykonawca zawiadamia zamawiającego  o wszelkich zmianach danych, o których mowa w zdaniu pierwszym, w trakcie realizacji zamówienia, a także przekazuje informacje na temat nowych podwykonawców, którym  w późniejszym okresie zamierza powierzyć realizację robót budowlanych lub usług.</w:t>
      </w:r>
    </w:p>
    <w:p w14:paraId="14F95A24" w14:textId="77777777" w:rsidR="00055ADC" w:rsidRPr="003E10D9" w:rsidRDefault="00055ADC" w:rsidP="00055ADC">
      <w:pPr>
        <w:numPr>
          <w:ilvl w:val="0"/>
          <w:numId w:val="15"/>
        </w:numPr>
        <w:spacing w:line="276" w:lineRule="auto"/>
        <w:ind w:left="284"/>
        <w:jc w:val="both"/>
        <w:textAlignment w:val="baseline"/>
        <w:rPr>
          <w:rFonts w:cs="Arial"/>
          <w:bCs/>
          <w:sz w:val="22"/>
          <w:szCs w:val="22"/>
        </w:rPr>
      </w:pPr>
      <w:r w:rsidRPr="003E10D9">
        <w:rPr>
          <w:rFonts w:cs="Arial"/>
          <w:bCs/>
          <w:sz w:val="22"/>
          <w:szCs w:val="22"/>
        </w:rPr>
        <w:t xml:space="preserve">Wykonawca zamówienia na roboty budowlane, zamierzający zawrzeć umowę o podwykonawstwo, której przedmiotem są roboty budowlane, jest obowiązany w trakcie realizacji zamówienia publicznego na roboty budowlane, do przedłożenia Zamawiającemu do akceptacji kandydatury Podwykonawcy wraz z projektem umowy o podwykonawstwo najpóźniej w terminie 10 dni przed planowanym rozpoczęciem wykonywania Prac Podwykonawczych, </w:t>
      </w:r>
    </w:p>
    <w:p w14:paraId="3D03CF5A" w14:textId="77777777" w:rsidR="00055ADC" w:rsidRPr="003E10D9" w:rsidRDefault="00055ADC" w:rsidP="00055ADC">
      <w:pPr>
        <w:numPr>
          <w:ilvl w:val="0"/>
          <w:numId w:val="15"/>
        </w:numPr>
        <w:spacing w:line="276" w:lineRule="auto"/>
        <w:ind w:left="284"/>
        <w:jc w:val="both"/>
        <w:textAlignment w:val="baseline"/>
        <w:rPr>
          <w:rFonts w:cs="Arial"/>
          <w:bCs/>
          <w:sz w:val="22"/>
          <w:szCs w:val="22"/>
        </w:rPr>
      </w:pPr>
      <w:r w:rsidRPr="003E10D9">
        <w:rPr>
          <w:rFonts w:cs="Arial"/>
          <w:bCs/>
          <w:sz w:val="22"/>
          <w:szCs w:val="22"/>
        </w:rPr>
        <w:t>Podwykonawca lub dalszy podwykonawca może zwrócić się bezpośrednio do Zamawiającego z projektem umowy na roboty budowlane, przy czym jest obowiązany dołączyć zgodę wykonawcy na zawarcie umowy o podwykonawstwo w treści zgodnej</w:t>
      </w:r>
      <w:r w:rsidRPr="003E10D9">
        <w:rPr>
          <w:rFonts w:cs="Arial"/>
          <w:bCs/>
          <w:sz w:val="22"/>
          <w:szCs w:val="22"/>
        </w:rPr>
        <w:br/>
        <w:t>z projektem umowy, w terminie określonym w ust. 2.</w:t>
      </w:r>
    </w:p>
    <w:p w14:paraId="563672FB" w14:textId="77777777" w:rsidR="00055ADC" w:rsidRPr="003E10D9" w:rsidRDefault="00055ADC" w:rsidP="00055ADC">
      <w:pPr>
        <w:numPr>
          <w:ilvl w:val="0"/>
          <w:numId w:val="15"/>
        </w:numPr>
        <w:spacing w:line="276" w:lineRule="auto"/>
        <w:ind w:left="284"/>
        <w:jc w:val="both"/>
        <w:textAlignment w:val="baseline"/>
        <w:rPr>
          <w:rFonts w:cs="Arial"/>
          <w:bCs/>
          <w:sz w:val="22"/>
          <w:szCs w:val="22"/>
        </w:rPr>
      </w:pPr>
      <w:r w:rsidRPr="003E10D9">
        <w:rPr>
          <w:rFonts w:cs="Arial"/>
          <w:bCs/>
          <w:sz w:val="22"/>
          <w:szCs w:val="22"/>
        </w:rPr>
        <w:t xml:space="preserve">Projekt umowy powinien w szczególności zastrzegać spełnienie przez Podwykonawcę wymagań Zamawiającego dotyczących realizacji niniejszej umowy, w tym dotyczących terminów realizacji, warunków gwarancji i rękojmi, wysokości wynagrodzenia i terminów płatności.  </w:t>
      </w:r>
    </w:p>
    <w:p w14:paraId="01E5E55F" w14:textId="77777777" w:rsidR="00055ADC" w:rsidRPr="003E10D9" w:rsidRDefault="00055ADC" w:rsidP="00055ADC">
      <w:pPr>
        <w:numPr>
          <w:ilvl w:val="0"/>
          <w:numId w:val="15"/>
        </w:numPr>
        <w:spacing w:line="276" w:lineRule="auto"/>
        <w:ind w:left="284"/>
        <w:jc w:val="both"/>
        <w:textAlignment w:val="baseline"/>
        <w:rPr>
          <w:rFonts w:cs="Arial"/>
          <w:bCs/>
          <w:sz w:val="22"/>
          <w:szCs w:val="22"/>
        </w:rPr>
      </w:pPr>
      <w:r w:rsidRPr="003E10D9">
        <w:rPr>
          <w:rFonts w:cs="Arial"/>
          <w:bCs/>
          <w:sz w:val="22"/>
          <w:szCs w:val="22"/>
        </w:rPr>
        <w:t>Termin zapłaty wynagrodzenia podwykonawcy lub dalszemu podwykonawcy przewidziany</w:t>
      </w:r>
      <w:r w:rsidRPr="003E10D9">
        <w:rPr>
          <w:rFonts w:cs="Arial"/>
          <w:bCs/>
          <w:sz w:val="22"/>
          <w:szCs w:val="22"/>
        </w:rPr>
        <w:br/>
        <w:t>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6B9D2D59" w14:textId="77777777" w:rsidR="00055ADC" w:rsidRPr="003E10D9" w:rsidRDefault="00055ADC" w:rsidP="00055ADC">
      <w:pPr>
        <w:numPr>
          <w:ilvl w:val="0"/>
          <w:numId w:val="15"/>
        </w:numPr>
        <w:spacing w:line="276" w:lineRule="auto"/>
        <w:ind w:left="284"/>
        <w:jc w:val="both"/>
        <w:textAlignment w:val="baseline"/>
        <w:rPr>
          <w:rFonts w:cs="Arial"/>
          <w:bCs/>
          <w:sz w:val="22"/>
          <w:szCs w:val="22"/>
        </w:rPr>
      </w:pPr>
      <w:r w:rsidRPr="003E10D9">
        <w:rPr>
          <w:rFonts w:cs="Arial"/>
          <w:bCs/>
          <w:sz w:val="22"/>
          <w:szCs w:val="22"/>
        </w:rPr>
        <w:t>Zamawiający, w terminie 7 dni zgłasza pisemne zastrzeżenia do projektu umowy</w:t>
      </w:r>
      <w:r w:rsidRPr="003E10D9">
        <w:rPr>
          <w:rFonts w:cs="Arial"/>
          <w:bCs/>
          <w:sz w:val="22"/>
          <w:szCs w:val="22"/>
        </w:rPr>
        <w:br/>
        <w:t>o podwykonawstwo, której przedmiotem są roboty budowlane, i jej zmian jeżeli:</w:t>
      </w:r>
    </w:p>
    <w:p w14:paraId="07E1A640" w14:textId="77777777" w:rsidR="00055ADC" w:rsidRPr="003E10D9" w:rsidRDefault="00055ADC" w:rsidP="00055ADC">
      <w:pPr>
        <w:pStyle w:val="Tekstpodstawowy"/>
        <w:numPr>
          <w:ilvl w:val="1"/>
          <w:numId w:val="15"/>
        </w:numPr>
        <w:tabs>
          <w:tab w:val="left" w:pos="284"/>
        </w:tabs>
        <w:spacing w:line="276" w:lineRule="auto"/>
        <w:ind w:left="567"/>
        <w:jc w:val="both"/>
        <w:rPr>
          <w:rFonts w:eastAsia="Verdana" w:cs="Arial"/>
          <w:sz w:val="22"/>
        </w:rPr>
      </w:pPr>
      <w:r w:rsidRPr="003E10D9">
        <w:rPr>
          <w:rFonts w:eastAsia="Verdana" w:cs="Arial"/>
          <w:sz w:val="22"/>
        </w:rPr>
        <w:t>termin zapłaty wynagrodzenia podwykonawcy lub dalszemu podwykonawcy przewidziany w projekcie umowy o podwykonawstwo będzie dłuższy niż określony w ust. 5</w:t>
      </w:r>
    </w:p>
    <w:p w14:paraId="76B3937A" w14:textId="77777777" w:rsidR="00055ADC" w:rsidRPr="003E10D9" w:rsidRDefault="00055ADC" w:rsidP="00055ADC">
      <w:pPr>
        <w:pStyle w:val="Tekstpodstawowy"/>
        <w:numPr>
          <w:ilvl w:val="1"/>
          <w:numId w:val="15"/>
        </w:numPr>
        <w:tabs>
          <w:tab w:val="left" w:pos="284"/>
        </w:tabs>
        <w:spacing w:line="276" w:lineRule="auto"/>
        <w:ind w:left="567"/>
        <w:jc w:val="both"/>
        <w:rPr>
          <w:rFonts w:eastAsia="Verdana" w:cs="Arial"/>
          <w:sz w:val="22"/>
        </w:rPr>
      </w:pPr>
      <w:r w:rsidRPr="003E10D9">
        <w:rPr>
          <w:rFonts w:eastAsia="Verdana" w:cs="Arial"/>
          <w:sz w:val="22"/>
        </w:rPr>
        <w:t>termin wykonania umowy o podwykonawstwo wykracza poza termin wykonania wskazany w § 2 lub stanowi zagrożenie wykonania robót budowlanych w określonym w § 2 terminie;</w:t>
      </w:r>
    </w:p>
    <w:p w14:paraId="622DB24B" w14:textId="77777777" w:rsidR="00055ADC" w:rsidRPr="003E10D9" w:rsidRDefault="00055ADC" w:rsidP="00055ADC">
      <w:pPr>
        <w:pStyle w:val="Tekstpodstawowy"/>
        <w:numPr>
          <w:ilvl w:val="1"/>
          <w:numId w:val="15"/>
        </w:numPr>
        <w:tabs>
          <w:tab w:val="left" w:pos="284"/>
        </w:tabs>
        <w:spacing w:line="276" w:lineRule="auto"/>
        <w:ind w:left="567"/>
        <w:jc w:val="both"/>
        <w:rPr>
          <w:rFonts w:eastAsia="Verdana" w:cs="Arial"/>
          <w:sz w:val="22"/>
        </w:rPr>
      </w:pPr>
      <w:r w:rsidRPr="003E10D9">
        <w:rPr>
          <w:rFonts w:eastAsia="Verdana" w:cs="Arial"/>
          <w:sz w:val="22"/>
        </w:rPr>
        <w:t>umowa zawiera zapisy uzależniające dokonanie zapłaty na rzecz podwykonawcy od odbioru robót przez Zamawiającego lub od zapłaty należności Wykonawcy przez Zamawiającego;</w:t>
      </w:r>
    </w:p>
    <w:p w14:paraId="0E1DD492" w14:textId="77777777" w:rsidR="00055ADC" w:rsidRPr="003E10D9" w:rsidRDefault="00055ADC" w:rsidP="00055ADC">
      <w:pPr>
        <w:pStyle w:val="Tekstpodstawowy"/>
        <w:numPr>
          <w:ilvl w:val="1"/>
          <w:numId w:val="15"/>
        </w:numPr>
        <w:tabs>
          <w:tab w:val="left" w:pos="284"/>
        </w:tabs>
        <w:spacing w:line="276" w:lineRule="auto"/>
        <w:ind w:left="567"/>
        <w:jc w:val="both"/>
        <w:rPr>
          <w:rFonts w:eastAsia="Verdana" w:cs="Arial"/>
          <w:sz w:val="22"/>
        </w:rPr>
      </w:pPr>
      <w:r w:rsidRPr="003E10D9">
        <w:rPr>
          <w:rFonts w:eastAsia="Verdana" w:cs="Arial"/>
          <w:sz w:val="22"/>
        </w:rPr>
        <w:t>umowa nie zawiera uregulowań dotyczących zawierania umów na roboty budowlane, dostawy lub usługi związane z realizacją niniejszego zamówienia z dalszymi podwykonawcami, w szczególności zapisów warunkujących podpisanie tych umów od akceptacji Zamawiającego;</w:t>
      </w:r>
    </w:p>
    <w:p w14:paraId="2970990A" w14:textId="77777777" w:rsidR="00055ADC" w:rsidRPr="003E10D9" w:rsidRDefault="00055ADC" w:rsidP="00055ADC">
      <w:pPr>
        <w:pStyle w:val="Tekstpodstawowy"/>
        <w:numPr>
          <w:ilvl w:val="1"/>
          <w:numId w:val="15"/>
        </w:numPr>
        <w:tabs>
          <w:tab w:val="left" w:pos="284"/>
        </w:tabs>
        <w:spacing w:line="276" w:lineRule="auto"/>
        <w:ind w:left="567"/>
        <w:jc w:val="both"/>
        <w:rPr>
          <w:rFonts w:eastAsia="Verdana" w:cs="Arial"/>
          <w:sz w:val="22"/>
        </w:rPr>
      </w:pPr>
      <w:r w:rsidRPr="003E10D9">
        <w:rPr>
          <w:rFonts w:eastAsia="Verdana" w:cs="Arial"/>
          <w:sz w:val="22"/>
        </w:rPr>
        <w:t>umowa nie zawiera kwoty wynagrodzenia/ceny;</w:t>
      </w:r>
    </w:p>
    <w:p w14:paraId="5FABF0B8" w14:textId="77777777" w:rsidR="00055ADC" w:rsidRPr="003E10D9" w:rsidRDefault="00055ADC" w:rsidP="00055ADC">
      <w:pPr>
        <w:pStyle w:val="Tekstpodstawowy"/>
        <w:numPr>
          <w:ilvl w:val="1"/>
          <w:numId w:val="15"/>
        </w:numPr>
        <w:tabs>
          <w:tab w:val="left" w:pos="284"/>
        </w:tabs>
        <w:spacing w:line="276" w:lineRule="auto"/>
        <w:ind w:left="567"/>
        <w:jc w:val="both"/>
        <w:rPr>
          <w:rFonts w:eastAsia="Verdana" w:cs="Arial"/>
          <w:sz w:val="22"/>
        </w:rPr>
      </w:pPr>
      <w:r w:rsidRPr="003E10D9">
        <w:rPr>
          <w:rFonts w:eastAsia="Verdana" w:cs="Arial"/>
          <w:sz w:val="22"/>
        </w:rPr>
        <w:t>umowa zawiera zapisy dotyczące utajnienia jej treści w zakresie wynagrodzenia/ceny dla Zamawiającego.</w:t>
      </w:r>
    </w:p>
    <w:p w14:paraId="623EA5BF" w14:textId="77777777" w:rsidR="00055ADC" w:rsidRPr="003E10D9" w:rsidRDefault="00055ADC" w:rsidP="00055ADC">
      <w:pPr>
        <w:numPr>
          <w:ilvl w:val="0"/>
          <w:numId w:val="15"/>
        </w:numPr>
        <w:spacing w:line="276" w:lineRule="auto"/>
        <w:ind w:left="284"/>
        <w:jc w:val="both"/>
        <w:textAlignment w:val="baseline"/>
        <w:rPr>
          <w:rFonts w:cs="Arial"/>
          <w:bCs/>
          <w:sz w:val="22"/>
          <w:szCs w:val="22"/>
        </w:rPr>
      </w:pPr>
      <w:r w:rsidRPr="003E10D9">
        <w:rPr>
          <w:rFonts w:cs="Arial"/>
          <w:bCs/>
          <w:sz w:val="22"/>
          <w:szCs w:val="22"/>
        </w:rPr>
        <w:t>Niezgłoszenie pisemnych zastrzeżeń do przedłożonego projektu umowy</w:t>
      </w:r>
      <w:r w:rsidRPr="003E10D9">
        <w:rPr>
          <w:rFonts w:cs="Arial"/>
          <w:bCs/>
          <w:sz w:val="22"/>
          <w:szCs w:val="22"/>
        </w:rPr>
        <w:br/>
        <w:t>o podwykonawstwo, której przedmiotem są roboty budowlane, w wyżej wymienionym terminie, uważa się za akceptację projektu umowy przez Zamawiającego.</w:t>
      </w:r>
    </w:p>
    <w:p w14:paraId="1869879A" w14:textId="77777777" w:rsidR="00055ADC" w:rsidRPr="003E10D9" w:rsidRDefault="00055ADC" w:rsidP="00055ADC">
      <w:pPr>
        <w:numPr>
          <w:ilvl w:val="0"/>
          <w:numId w:val="15"/>
        </w:numPr>
        <w:spacing w:line="276" w:lineRule="auto"/>
        <w:ind w:left="284"/>
        <w:jc w:val="both"/>
        <w:textAlignment w:val="baseline"/>
        <w:rPr>
          <w:rFonts w:cs="Arial"/>
          <w:bCs/>
          <w:sz w:val="22"/>
          <w:szCs w:val="22"/>
        </w:rPr>
      </w:pPr>
      <w:r w:rsidRPr="003E10D9">
        <w:rPr>
          <w:rFonts w:cs="Arial"/>
          <w:bCs/>
          <w:sz w:val="22"/>
          <w:szCs w:val="22"/>
        </w:rPr>
        <w:t xml:space="preserve">Wykonawca, podwykonawca lub dalszy podwykonawca zamówienia na roboty budowlane przedkłada Zamawiającemu poświadczoną za zgodność z oryginałem kopię zawartej </w:t>
      </w:r>
      <w:r w:rsidRPr="003E10D9">
        <w:rPr>
          <w:rFonts w:cs="Arial"/>
          <w:bCs/>
          <w:sz w:val="22"/>
          <w:szCs w:val="22"/>
        </w:rPr>
        <w:lastRenderedPageBreak/>
        <w:t>umowy o podwykonawstwo, której przedmiotem są roboty budowlane oraz jej zmian w terminie 7 dni od dnia jej zawarcia.</w:t>
      </w:r>
    </w:p>
    <w:p w14:paraId="2383D20C" w14:textId="77777777" w:rsidR="00055ADC" w:rsidRPr="003E10D9" w:rsidRDefault="00055ADC" w:rsidP="00055ADC">
      <w:pPr>
        <w:numPr>
          <w:ilvl w:val="0"/>
          <w:numId w:val="15"/>
        </w:numPr>
        <w:spacing w:line="276" w:lineRule="auto"/>
        <w:ind w:left="284"/>
        <w:jc w:val="both"/>
        <w:textAlignment w:val="baseline"/>
        <w:rPr>
          <w:rFonts w:cs="Arial"/>
          <w:bCs/>
          <w:sz w:val="22"/>
          <w:szCs w:val="22"/>
        </w:rPr>
      </w:pPr>
      <w:r w:rsidRPr="003E10D9">
        <w:rPr>
          <w:rFonts w:cs="Arial"/>
          <w:bCs/>
          <w:sz w:val="22"/>
          <w:szCs w:val="22"/>
        </w:rPr>
        <w:t>Wykonawca, podwykonawca lub dalszy podwykonawca zamówienia na roboty budowlane przedkłada Zamawiającemu poświadczoną za zgodność z oryginałem kopię zawartej umowy o podwykonawstwo, której przedmiotem są dostawy lub usługi, oraz jej zmian w terminie 7 dni od dnia jej zawarcia, z wyłączeniem umów  o podwykonawstwo o wartości mniejszej niż 50 000 zł brutto.</w:t>
      </w:r>
    </w:p>
    <w:p w14:paraId="131DEB8E" w14:textId="77777777" w:rsidR="00055ADC" w:rsidRPr="003E10D9" w:rsidRDefault="00055ADC" w:rsidP="00055ADC">
      <w:pPr>
        <w:numPr>
          <w:ilvl w:val="0"/>
          <w:numId w:val="15"/>
        </w:numPr>
        <w:spacing w:line="276" w:lineRule="auto"/>
        <w:ind w:left="284"/>
        <w:jc w:val="both"/>
        <w:textAlignment w:val="baseline"/>
        <w:rPr>
          <w:rFonts w:cs="Arial"/>
          <w:bCs/>
          <w:sz w:val="22"/>
          <w:szCs w:val="22"/>
        </w:rPr>
      </w:pPr>
      <w:r w:rsidRPr="003E10D9">
        <w:rPr>
          <w:rFonts w:cs="Arial"/>
          <w:bCs/>
          <w:sz w:val="22"/>
          <w:szCs w:val="22"/>
        </w:rPr>
        <w:t>W przypadku, o którym mowa w ust. 8, jeżeli termin zapłaty wynagrodzenia jest dłuższy niż określony w  ust. 5, Zamawiający informuje o tym wykonawcę i wzywa go do doprowadzenia do zmiany tej umowy. Wykonawca zobowiązany jest zawiadomić zamawiającego o dokonanej zmianie w terminie 7 dni od otrzymania wezwania pod rygorem wystąpienia o zapłatę kary umownej.</w:t>
      </w:r>
    </w:p>
    <w:p w14:paraId="7DE26E37" w14:textId="77777777" w:rsidR="00055ADC" w:rsidRPr="003E10D9" w:rsidRDefault="00055ADC" w:rsidP="00055ADC">
      <w:pPr>
        <w:numPr>
          <w:ilvl w:val="0"/>
          <w:numId w:val="15"/>
        </w:numPr>
        <w:spacing w:line="276" w:lineRule="auto"/>
        <w:ind w:left="284"/>
        <w:jc w:val="both"/>
        <w:textAlignment w:val="baseline"/>
        <w:rPr>
          <w:rFonts w:cs="Arial"/>
          <w:bCs/>
          <w:sz w:val="22"/>
          <w:szCs w:val="22"/>
        </w:rPr>
      </w:pPr>
      <w:r w:rsidRPr="003E10D9">
        <w:rPr>
          <w:rFonts w:cs="Arial"/>
          <w:bCs/>
          <w:sz w:val="22"/>
          <w:szCs w:val="22"/>
        </w:rPr>
        <w:t>Przepisy ust. 1–10 stosuje się odpowiednio do zmian zawartej uprzednio umowy</w:t>
      </w:r>
      <w:r w:rsidRPr="003E10D9">
        <w:rPr>
          <w:rFonts w:cs="Arial"/>
          <w:bCs/>
          <w:sz w:val="22"/>
          <w:szCs w:val="22"/>
        </w:rPr>
        <w:br/>
        <w:t>o podwykonawstwo.</w:t>
      </w:r>
    </w:p>
    <w:p w14:paraId="72AB26B1" w14:textId="77777777" w:rsidR="00055ADC" w:rsidRPr="003E10D9" w:rsidRDefault="00055ADC" w:rsidP="00055ADC">
      <w:pPr>
        <w:numPr>
          <w:ilvl w:val="0"/>
          <w:numId w:val="15"/>
        </w:numPr>
        <w:spacing w:line="276" w:lineRule="auto"/>
        <w:ind w:left="284"/>
        <w:jc w:val="both"/>
        <w:textAlignment w:val="baseline"/>
        <w:rPr>
          <w:rFonts w:cs="Arial"/>
          <w:bCs/>
          <w:sz w:val="22"/>
          <w:szCs w:val="22"/>
        </w:rPr>
      </w:pPr>
      <w:r w:rsidRPr="003E10D9">
        <w:rPr>
          <w:rFonts w:cs="Arial"/>
          <w:bCs/>
          <w:sz w:val="22"/>
          <w:szCs w:val="22"/>
        </w:rPr>
        <w:t xml:space="preserve">W przypadku zamiaru rozwiązania umowy o podwykonawstwo przed zakończeniem zakresu robót przewidzianego w tej umowie Wykonawca zgłosi ten fakt Zamawiającemu najpóźniej w terminie 5 dni przed planowanym rozwiązaniem umowy wraz z uzasadnieniem rozwiązania umowy, koncepcją i harmonogramem kontynuowania robót w zakresie, w którym obowiązywała umowa podwykonawstwa. </w:t>
      </w:r>
    </w:p>
    <w:p w14:paraId="2AF8581A" w14:textId="77777777" w:rsidR="00055ADC" w:rsidRPr="003E10D9" w:rsidRDefault="00055ADC" w:rsidP="00055ADC">
      <w:pPr>
        <w:numPr>
          <w:ilvl w:val="0"/>
          <w:numId w:val="15"/>
        </w:numPr>
        <w:spacing w:line="276" w:lineRule="auto"/>
        <w:ind w:left="284"/>
        <w:jc w:val="both"/>
        <w:textAlignment w:val="baseline"/>
        <w:rPr>
          <w:rFonts w:cs="Arial"/>
          <w:bCs/>
          <w:sz w:val="22"/>
          <w:szCs w:val="22"/>
        </w:rPr>
      </w:pPr>
      <w:r w:rsidRPr="003E10D9">
        <w:rPr>
          <w:rFonts w:cs="Arial"/>
          <w:bCs/>
          <w:sz w:val="22"/>
          <w:szCs w:val="22"/>
        </w:rPr>
        <w:t>W przypadku powierzenia przez Wykonawcę realizacji robót podwykonawcy, Wykonawca zobowiązany jest do dokonania we własnym zakresie zapłaty wymagalnego wynagrodzenia należnego podwykonawcy z zachowaniem terminów płatności określonych w umowie z podwykonawcą. Dla potwierdzenia dokonanej zapłaty wraz z faktura obejmującą wynagrodzenie za zakres robót wykonanych przez podwykonawcę, należy przekazać Zamawiającemu oświadczenie podwykonawcy lub dalszego podwykonawcy o wywiązaniu się Wykonawcy z wymagalnych zobowiązań finansowych oraz całkowitym zaspokojeniu roszczeń wynikających z umowy.</w:t>
      </w:r>
    </w:p>
    <w:p w14:paraId="1458A468" w14:textId="77777777" w:rsidR="00055ADC" w:rsidRPr="003E10D9" w:rsidRDefault="00055ADC" w:rsidP="00055ADC">
      <w:pPr>
        <w:numPr>
          <w:ilvl w:val="0"/>
          <w:numId w:val="15"/>
        </w:numPr>
        <w:spacing w:line="276" w:lineRule="auto"/>
        <w:ind w:left="284"/>
        <w:jc w:val="both"/>
        <w:textAlignment w:val="baseline"/>
        <w:rPr>
          <w:rFonts w:cs="Arial"/>
          <w:bCs/>
          <w:sz w:val="22"/>
          <w:szCs w:val="22"/>
        </w:rPr>
      </w:pPr>
      <w:r w:rsidRPr="003E10D9">
        <w:rPr>
          <w:rFonts w:cs="Arial"/>
          <w:bCs/>
          <w:sz w:val="22"/>
          <w:szCs w:val="22"/>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27A7DDC9" w14:textId="77777777" w:rsidR="00055ADC" w:rsidRPr="003E10D9" w:rsidRDefault="00055ADC" w:rsidP="00055ADC">
      <w:pPr>
        <w:numPr>
          <w:ilvl w:val="0"/>
          <w:numId w:val="15"/>
        </w:numPr>
        <w:spacing w:line="276" w:lineRule="auto"/>
        <w:ind w:left="284"/>
        <w:jc w:val="both"/>
        <w:textAlignment w:val="baseline"/>
        <w:rPr>
          <w:rFonts w:cs="Arial"/>
          <w:bCs/>
          <w:sz w:val="22"/>
          <w:szCs w:val="22"/>
        </w:rPr>
      </w:pPr>
      <w:r w:rsidRPr="003E10D9">
        <w:rPr>
          <w:rFonts w:cs="Arial"/>
          <w:bCs/>
          <w:sz w:val="22"/>
          <w:szCs w:val="22"/>
        </w:rPr>
        <w:t>Wynagrodzenie, o którym mowa w ust. 14,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6DF41DBE" w14:textId="77777777" w:rsidR="00055ADC" w:rsidRPr="003E10D9" w:rsidRDefault="00055ADC" w:rsidP="00055ADC">
      <w:pPr>
        <w:numPr>
          <w:ilvl w:val="0"/>
          <w:numId w:val="15"/>
        </w:numPr>
        <w:spacing w:line="276" w:lineRule="auto"/>
        <w:ind w:left="284"/>
        <w:jc w:val="both"/>
        <w:textAlignment w:val="baseline"/>
        <w:rPr>
          <w:rFonts w:cs="Arial"/>
          <w:bCs/>
          <w:sz w:val="22"/>
          <w:szCs w:val="22"/>
        </w:rPr>
      </w:pPr>
      <w:r w:rsidRPr="003E10D9">
        <w:rPr>
          <w:rFonts w:cs="Arial"/>
          <w:bCs/>
          <w:sz w:val="22"/>
          <w:szCs w:val="22"/>
        </w:rPr>
        <w:t>Bezpośrednia zapłata obejmuje wyłącznie należne wynagrodzenie, bez odsetek, należnych podwykonawcy lub dalszemu podwykonawcy.</w:t>
      </w:r>
    </w:p>
    <w:p w14:paraId="4925E4EE" w14:textId="77777777" w:rsidR="00055ADC" w:rsidRPr="003E10D9" w:rsidRDefault="00055ADC" w:rsidP="00055ADC">
      <w:pPr>
        <w:numPr>
          <w:ilvl w:val="0"/>
          <w:numId w:val="15"/>
        </w:numPr>
        <w:spacing w:line="276" w:lineRule="auto"/>
        <w:ind w:left="284"/>
        <w:jc w:val="both"/>
        <w:textAlignment w:val="baseline"/>
        <w:rPr>
          <w:rFonts w:cs="Arial"/>
          <w:bCs/>
          <w:sz w:val="22"/>
          <w:szCs w:val="22"/>
        </w:rPr>
      </w:pPr>
      <w:r w:rsidRPr="003E10D9">
        <w:rPr>
          <w:rFonts w:cs="Arial"/>
          <w:bCs/>
          <w:sz w:val="22"/>
          <w:szCs w:val="22"/>
        </w:rPr>
        <w:t>Przed dokonaniem bezpośredniej zapłaty Zamawiający prześle Wykonawcy informację o zamiarze dokonania bezpośredniej zapłaty. Wykonawca może, w terminie 7 dni od otrzymania informacji,  zgłosić pisemne uwagi dotyczące zasadności bezpośredniej zapłaty wynagrodzenia podwykonawcy lub dalszemu podwykonawcy, o której mowa w ust. 14.</w:t>
      </w:r>
    </w:p>
    <w:p w14:paraId="4DCC4F4F" w14:textId="77777777" w:rsidR="00055ADC" w:rsidRPr="003E10D9" w:rsidRDefault="00055ADC" w:rsidP="00055ADC">
      <w:pPr>
        <w:numPr>
          <w:ilvl w:val="0"/>
          <w:numId w:val="15"/>
        </w:numPr>
        <w:spacing w:line="276" w:lineRule="auto"/>
        <w:ind w:left="284"/>
        <w:jc w:val="both"/>
        <w:textAlignment w:val="baseline"/>
        <w:rPr>
          <w:rFonts w:cs="Arial"/>
          <w:bCs/>
          <w:sz w:val="22"/>
          <w:szCs w:val="22"/>
        </w:rPr>
      </w:pPr>
      <w:r w:rsidRPr="003E10D9">
        <w:rPr>
          <w:rFonts w:cs="Arial"/>
          <w:bCs/>
          <w:sz w:val="22"/>
          <w:szCs w:val="22"/>
        </w:rPr>
        <w:t>W przypadku zgłoszenia w wymaganym terminie uwag, o których mowa w ust. 17, zamawiający może:</w:t>
      </w:r>
    </w:p>
    <w:p w14:paraId="320B632A" w14:textId="77777777" w:rsidR="00055ADC" w:rsidRPr="003E10D9" w:rsidRDefault="00055ADC" w:rsidP="00055ADC">
      <w:pPr>
        <w:pStyle w:val="Tekstpodstawowy"/>
        <w:numPr>
          <w:ilvl w:val="1"/>
          <w:numId w:val="15"/>
        </w:numPr>
        <w:tabs>
          <w:tab w:val="left" w:pos="284"/>
        </w:tabs>
        <w:spacing w:line="276" w:lineRule="auto"/>
        <w:ind w:left="567"/>
        <w:jc w:val="both"/>
        <w:rPr>
          <w:rFonts w:eastAsia="Verdana" w:cs="Arial"/>
          <w:sz w:val="22"/>
        </w:rPr>
      </w:pPr>
      <w:r w:rsidRPr="003E10D9">
        <w:rPr>
          <w:rFonts w:eastAsia="Verdana" w:cs="Arial"/>
          <w:sz w:val="22"/>
        </w:rPr>
        <w:t>nie dokonać bezpośredniej zapłaty wynagrodzenia podwykonawcy lub dalszemu podwykonawcy, jeżeli wykonawca wykaże niezasadność takiej zapłaty albo</w:t>
      </w:r>
    </w:p>
    <w:p w14:paraId="79E81773" w14:textId="77777777" w:rsidR="00055ADC" w:rsidRPr="003E10D9" w:rsidRDefault="00055ADC" w:rsidP="00055ADC">
      <w:pPr>
        <w:pStyle w:val="Tekstpodstawowy"/>
        <w:numPr>
          <w:ilvl w:val="1"/>
          <w:numId w:val="15"/>
        </w:numPr>
        <w:tabs>
          <w:tab w:val="left" w:pos="284"/>
        </w:tabs>
        <w:spacing w:line="276" w:lineRule="auto"/>
        <w:ind w:left="567"/>
        <w:jc w:val="both"/>
        <w:rPr>
          <w:rFonts w:eastAsia="Verdana" w:cs="Arial"/>
          <w:sz w:val="22"/>
        </w:rPr>
      </w:pPr>
      <w:r w:rsidRPr="003E10D9">
        <w:rPr>
          <w:rFonts w:eastAsia="Verdana" w:cs="Arial"/>
          <w:sz w:val="22"/>
        </w:rPr>
        <w:lastRenderedPageBreak/>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57D884C5" w14:textId="77777777" w:rsidR="00055ADC" w:rsidRPr="003E10D9" w:rsidRDefault="00055ADC" w:rsidP="00055ADC">
      <w:pPr>
        <w:pStyle w:val="Tekstpodstawowy"/>
        <w:numPr>
          <w:ilvl w:val="1"/>
          <w:numId w:val="15"/>
        </w:numPr>
        <w:tabs>
          <w:tab w:val="left" w:pos="284"/>
        </w:tabs>
        <w:spacing w:line="276" w:lineRule="auto"/>
        <w:ind w:left="567"/>
        <w:jc w:val="both"/>
        <w:rPr>
          <w:rFonts w:eastAsia="Verdana" w:cs="Arial"/>
          <w:sz w:val="22"/>
        </w:rPr>
      </w:pPr>
      <w:r w:rsidRPr="003E10D9">
        <w:rPr>
          <w:rFonts w:eastAsia="Verdana" w:cs="Arial"/>
          <w:sz w:val="22"/>
        </w:rPr>
        <w:t>dokonać bezpośredniej zapłaty wynagrodzenia podwykonawcy lub dalszemu podwykonawcy, jeżeli podwykonawca lub dalszy podwykonawca wykaże zasadność takiej zapłaty.</w:t>
      </w:r>
    </w:p>
    <w:p w14:paraId="286A6C49" w14:textId="77777777" w:rsidR="00055ADC" w:rsidRPr="003E10D9" w:rsidRDefault="00055ADC" w:rsidP="00055ADC">
      <w:pPr>
        <w:numPr>
          <w:ilvl w:val="0"/>
          <w:numId w:val="15"/>
        </w:numPr>
        <w:spacing w:line="276" w:lineRule="auto"/>
        <w:ind w:left="284"/>
        <w:jc w:val="both"/>
        <w:textAlignment w:val="baseline"/>
        <w:rPr>
          <w:rFonts w:cs="Arial"/>
          <w:bCs/>
          <w:sz w:val="22"/>
          <w:szCs w:val="22"/>
        </w:rPr>
      </w:pPr>
      <w:r w:rsidRPr="003E10D9">
        <w:rPr>
          <w:rFonts w:cs="Arial"/>
          <w:bCs/>
          <w:sz w:val="22"/>
          <w:szCs w:val="22"/>
        </w:rPr>
        <w:t>W przypadku dokonania bezpośredniej zapłaty podwykonawcy lub dalszemu podwykonawcy,  o których mowa w ust. 1, Zamawiający potrąca kwotę wypłaconego wynagrodzenia z wynagrodzenia należnego wykonawcy.</w:t>
      </w:r>
    </w:p>
    <w:p w14:paraId="15C8E385" w14:textId="77777777" w:rsidR="00055ADC" w:rsidRPr="003E10D9" w:rsidRDefault="00055ADC" w:rsidP="00055ADC">
      <w:pPr>
        <w:numPr>
          <w:ilvl w:val="0"/>
          <w:numId w:val="15"/>
        </w:numPr>
        <w:spacing w:line="276" w:lineRule="auto"/>
        <w:ind w:left="284"/>
        <w:jc w:val="both"/>
        <w:textAlignment w:val="baseline"/>
        <w:rPr>
          <w:rFonts w:cs="Arial"/>
          <w:bCs/>
          <w:sz w:val="22"/>
          <w:szCs w:val="22"/>
        </w:rPr>
      </w:pPr>
      <w:r w:rsidRPr="003E10D9">
        <w:rPr>
          <w:rFonts w:cs="Arial"/>
          <w:bCs/>
          <w:sz w:val="22"/>
          <w:szCs w:val="22"/>
        </w:rPr>
        <w:t>Zamawiający zastrzega sobie prawo żądania od Wykonawcy oświadczeń Podwykonawców, podpisanych przez osoby prawnie umocowane, o otrzymaniu od Wykonawcy należnego wynagrodzenia. Jeżeli suma niepotwierdzonych przez Podwykonawców należności przekroczy pozostałą do uregulowania przez Zamawiającego na rzecz Wykonawcy kwotę wynagrodzenia, Zamawiający może, z zastrzeżeniem ust. 6, wstrzymać zapłatę wynagrodzenia Wykonawcy, do czasu uregulowania zobowiązań wobec Podwykonawców i przedstawienia Zamawiającemu oświadczeń Podwykonawców, o których mowa w ust.12.</w:t>
      </w:r>
    </w:p>
    <w:p w14:paraId="56CD253B" w14:textId="77777777" w:rsidR="00055ADC" w:rsidRPr="003E10D9" w:rsidRDefault="00055ADC" w:rsidP="00055ADC">
      <w:pPr>
        <w:numPr>
          <w:ilvl w:val="0"/>
          <w:numId w:val="15"/>
        </w:numPr>
        <w:spacing w:line="276" w:lineRule="auto"/>
        <w:ind w:left="284"/>
        <w:jc w:val="both"/>
        <w:textAlignment w:val="baseline"/>
        <w:rPr>
          <w:rFonts w:cs="Arial"/>
          <w:bCs/>
          <w:sz w:val="22"/>
          <w:szCs w:val="22"/>
        </w:rPr>
      </w:pPr>
      <w:r w:rsidRPr="003E10D9">
        <w:rPr>
          <w:rFonts w:cs="Arial"/>
          <w:bCs/>
          <w:sz w:val="22"/>
          <w:szCs w:val="22"/>
        </w:rPr>
        <w:t>Dopuszcza się, w miejsce procedur opisanych w ust. 13-19, dostarczenie Zamawiającemu gwarancji bankowych, na kwotę równą wartości robót zlecanych Podwykonawcom, lub na kwotę stanowiącą różnicę pomiędzy tą wartością a przekazanymi Zamawiającemu oświadczeniami, o których mowa w ust. 13, z terminem ważności nie krótszym niż 3 miesiące po terminie określonym umowie. Wcześniejszy zwrot gwarancji bankowej może nastąpić po otrzymaniu przez Zamawiającego oświadczenia Podwykonawcy o uregulowaniu przez Wykonawcę należnych kwot.</w:t>
      </w:r>
    </w:p>
    <w:p w14:paraId="171A1FF4" w14:textId="77777777" w:rsidR="00055ADC" w:rsidRPr="003E10D9" w:rsidRDefault="00055ADC" w:rsidP="00055ADC">
      <w:pPr>
        <w:numPr>
          <w:ilvl w:val="0"/>
          <w:numId w:val="15"/>
        </w:numPr>
        <w:spacing w:line="276" w:lineRule="auto"/>
        <w:ind w:left="284"/>
        <w:jc w:val="both"/>
        <w:textAlignment w:val="baseline"/>
        <w:rPr>
          <w:rFonts w:cs="Arial"/>
          <w:bCs/>
          <w:sz w:val="22"/>
          <w:szCs w:val="22"/>
        </w:rPr>
      </w:pPr>
      <w:r w:rsidRPr="003E10D9">
        <w:rPr>
          <w:rFonts w:cs="Arial"/>
          <w:bCs/>
          <w:sz w:val="22"/>
          <w:szCs w:val="22"/>
        </w:rPr>
        <w:t>W przypadku zaistnienia trzykrotnej konieczności dokonania bezpośredniej zapłaty podwykonawcy lub dalszemu podwykonawcy, o których mowa w ust. 13, lub konieczność dokonania bezpośrednich zapłat na sumę większa niż 5% wartości umowy określonej w § 3 ust. 1 Zamawiającemu przysługiwać będzie prawo do odstąpienia od umowy lub jej rozwiązania z winy Wykonawcy bez wypowiedzenia.</w:t>
      </w:r>
    </w:p>
    <w:p w14:paraId="60488D1C" w14:textId="77777777" w:rsidR="00055ADC" w:rsidRPr="003E10D9" w:rsidRDefault="00055ADC" w:rsidP="00055ADC">
      <w:pPr>
        <w:numPr>
          <w:ilvl w:val="0"/>
          <w:numId w:val="15"/>
        </w:numPr>
        <w:spacing w:line="276" w:lineRule="auto"/>
        <w:ind w:left="284"/>
        <w:jc w:val="both"/>
        <w:textAlignment w:val="baseline"/>
        <w:rPr>
          <w:rFonts w:cs="Arial"/>
          <w:bCs/>
          <w:sz w:val="22"/>
          <w:szCs w:val="22"/>
        </w:rPr>
      </w:pPr>
      <w:r w:rsidRPr="003E10D9">
        <w:rPr>
          <w:rFonts w:cs="Arial"/>
          <w:bCs/>
          <w:sz w:val="22"/>
          <w:szCs w:val="22"/>
        </w:rPr>
        <w:t>Jakakolwiek przerwa w realizacji przedmiotu umowy wynikająca z braku Podwykonawcy będzie traktowana jako przerwa wynikła z przyczyn zależnych od Wykonawcy i nie może stanowić podstawy do zmiany terminu zakończenia robót, o którym mowa w §5 niniejszej umowy.</w:t>
      </w:r>
    </w:p>
    <w:p w14:paraId="5A5A5139" w14:textId="77777777" w:rsidR="00055ADC" w:rsidRPr="003E10D9" w:rsidRDefault="00055ADC" w:rsidP="00055ADC">
      <w:pPr>
        <w:pStyle w:val="Tytu"/>
      </w:pPr>
      <w:r w:rsidRPr="003E10D9">
        <w:t>ODBIÓR PRZEDMIOTU UMOWY</w:t>
      </w:r>
    </w:p>
    <w:p w14:paraId="55EAE0AE" w14:textId="77777777" w:rsidR="00055ADC" w:rsidRPr="003E10D9" w:rsidRDefault="00055ADC" w:rsidP="00055ADC">
      <w:pPr>
        <w:spacing w:line="276" w:lineRule="auto"/>
        <w:jc w:val="center"/>
        <w:rPr>
          <w:rFonts w:cs="Arial"/>
          <w:sz w:val="22"/>
          <w:szCs w:val="22"/>
        </w:rPr>
      </w:pPr>
      <w:r w:rsidRPr="003E10D9">
        <w:rPr>
          <w:rFonts w:cs="Arial"/>
          <w:sz w:val="22"/>
          <w:szCs w:val="22"/>
        </w:rPr>
        <w:t>§ 12.</w:t>
      </w:r>
    </w:p>
    <w:p w14:paraId="2EBA5F69" w14:textId="77777777" w:rsidR="00055ADC" w:rsidRPr="003E10D9" w:rsidRDefault="00055ADC" w:rsidP="00055ADC">
      <w:pPr>
        <w:numPr>
          <w:ilvl w:val="0"/>
          <w:numId w:val="16"/>
        </w:numPr>
        <w:spacing w:line="276" w:lineRule="auto"/>
        <w:jc w:val="both"/>
        <w:textAlignment w:val="baseline"/>
        <w:rPr>
          <w:rFonts w:cs="Arial"/>
          <w:bCs/>
          <w:sz w:val="22"/>
          <w:szCs w:val="22"/>
        </w:rPr>
      </w:pPr>
      <w:r w:rsidRPr="003E10D9">
        <w:rPr>
          <w:rFonts w:cs="Arial"/>
          <w:bCs/>
          <w:sz w:val="22"/>
          <w:szCs w:val="22"/>
        </w:rPr>
        <w:t>Po zakończeniu robót, dokonaniu wpisu w dzienniku budowy (jeżeli jest wymagany) przez kierownika budowy i potwierdzeniu gotowości odbioru przez inspektora nadzoru Wykonawca zawiadomi pisemnie Zamawiającego o gotowości odbioru końcowego.</w:t>
      </w:r>
    </w:p>
    <w:p w14:paraId="3EEAFDB6" w14:textId="77777777" w:rsidR="00055ADC" w:rsidRPr="003E10D9" w:rsidRDefault="00055ADC" w:rsidP="00055ADC">
      <w:pPr>
        <w:numPr>
          <w:ilvl w:val="0"/>
          <w:numId w:val="16"/>
        </w:numPr>
        <w:spacing w:line="276" w:lineRule="auto"/>
        <w:jc w:val="both"/>
        <w:textAlignment w:val="baseline"/>
        <w:rPr>
          <w:rFonts w:cs="Arial"/>
          <w:bCs/>
          <w:sz w:val="22"/>
          <w:szCs w:val="22"/>
        </w:rPr>
      </w:pPr>
      <w:r w:rsidRPr="003E10D9">
        <w:rPr>
          <w:rFonts w:cs="Arial"/>
          <w:bCs/>
          <w:sz w:val="22"/>
          <w:szCs w:val="22"/>
        </w:rPr>
        <w:t>Na co najmniej 7 dni roboczych przed dniem odbioru końcowego Wykonawca przedłoży Zamawiającemu wszystkie dokumenty pozwalające na ocenę prawidłowości wykonania przedmiotu odbioru jak, pomiary geodezyjne powykonawcze w ilości 3 egzemplarzy, świadectw jakości, atesty, certyfikaty oraz inne wymagane dokumenty niezbędne w rozliczeniu przedmiotu umowy.</w:t>
      </w:r>
    </w:p>
    <w:p w14:paraId="5813FC4B" w14:textId="77777777" w:rsidR="00055ADC" w:rsidRPr="003E10D9" w:rsidRDefault="00055ADC" w:rsidP="00055ADC">
      <w:pPr>
        <w:numPr>
          <w:ilvl w:val="0"/>
          <w:numId w:val="16"/>
        </w:numPr>
        <w:spacing w:line="276" w:lineRule="auto"/>
        <w:jc w:val="both"/>
        <w:textAlignment w:val="baseline"/>
        <w:rPr>
          <w:rFonts w:cs="Arial"/>
          <w:bCs/>
          <w:sz w:val="22"/>
          <w:szCs w:val="22"/>
        </w:rPr>
      </w:pPr>
      <w:r w:rsidRPr="003E10D9">
        <w:rPr>
          <w:rFonts w:cs="Arial"/>
          <w:bCs/>
          <w:sz w:val="22"/>
          <w:szCs w:val="22"/>
        </w:rPr>
        <w:t>Z czynności odbioru zostanie sporządzony protokół, który zawierać będzie wszystkie ustalenia i zalecenia poczynione w trakcie odbioru.</w:t>
      </w:r>
    </w:p>
    <w:p w14:paraId="11C2A689" w14:textId="77777777" w:rsidR="00055ADC" w:rsidRPr="003E10D9" w:rsidRDefault="00055ADC" w:rsidP="00055ADC">
      <w:pPr>
        <w:numPr>
          <w:ilvl w:val="0"/>
          <w:numId w:val="16"/>
        </w:numPr>
        <w:spacing w:line="276" w:lineRule="auto"/>
        <w:jc w:val="both"/>
        <w:textAlignment w:val="baseline"/>
        <w:rPr>
          <w:rFonts w:cs="Arial"/>
          <w:bCs/>
          <w:sz w:val="22"/>
          <w:szCs w:val="22"/>
        </w:rPr>
      </w:pPr>
      <w:r w:rsidRPr="003E10D9">
        <w:rPr>
          <w:rFonts w:cs="Arial"/>
          <w:bCs/>
          <w:sz w:val="22"/>
          <w:szCs w:val="22"/>
        </w:rPr>
        <w:lastRenderedPageBreak/>
        <w:t>Jeżeli w toku czynności odbioru zostanie stwierdzone, że przedmiot odbioru nie osiągnął gotowości do odbioru z powodu niezakończenia robót lub jego wadliwego wykonania, Zamawiający odmówi odbioru z winy Wykonawcy.</w:t>
      </w:r>
    </w:p>
    <w:p w14:paraId="737B8EB6" w14:textId="77777777" w:rsidR="00055ADC" w:rsidRPr="003E10D9" w:rsidRDefault="00055ADC" w:rsidP="00055ADC">
      <w:pPr>
        <w:numPr>
          <w:ilvl w:val="0"/>
          <w:numId w:val="16"/>
        </w:numPr>
        <w:spacing w:line="276" w:lineRule="auto"/>
        <w:jc w:val="both"/>
        <w:textAlignment w:val="baseline"/>
        <w:rPr>
          <w:rFonts w:cs="Arial"/>
          <w:bCs/>
          <w:sz w:val="22"/>
          <w:szCs w:val="22"/>
        </w:rPr>
      </w:pPr>
      <w:r w:rsidRPr="003E10D9">
        <w:rPr>
          <w:rFonts w:cs="Arial"/>
          <w:bCs/>
          <w:sz w:val="22"/>
          <w:szCs w:val="22"/>
        </w:rPr>
        <w:t>Jeżeli w toku czynności odbioru zadania zostaną stwierdzone wady:</w:t>
      </w:r>
    </w:p>
    <w:p w14:paraId="661EDE1E" w14:textId="77777777" w:rsidR="00055ADC" w:rsidRPr="003E10D9" w:rsidRDefault="00055ADC" w:rsidP="00055ADC">
      <w:pPr>
        <w:numPr>
          <w:ilvl w:val="1"/>
          <w:numId w:val="16"/>
        </w:numPr>
        <w:spacing w:line="276" w:lineRule="auto"/>
        <w:ind w:left="567"/>
        <w:jc w:val="both"/>
        <w:textAlignment w:val="baseline"/>
        <w:rPr>
          <w:rFonts w:cs="Arial"/>
          <w:bCs/>
          <w:sz w:val="22"/>
          <w:szCs w:val="22"/>
        </w:rPr>
      </w:pPr>
      <w:r w:rsidRPr="003E10D9">
        <w:rPr>
          <w:rFonts w:eastAsia="Verdana" w:cs="Arial"/>
          <w:sz w:val="22"/>
          <w:szCs w:val="22"/>
          <w:lang w:eastAsia="ar-SA"/>
        </w:rPr>
        <w:t>nadające się do usunięcia, Zamawiający może odmówić odbioru do czasu usunięcia wad, przy czym nie dotyczy to wad nieistotnych i usterek. Wady takie zostaną wskazane w protokole odbioru a Wykonawca usunie je w uzgodnionym przez Strony terminie nie dłuższym niż 7 dni, chyba że z przyczyn technicznych nie jest możliwe dotrzymanie tego terminu – wówczas strony uzgodnią termin usunięcia takich wad nieistotnych i usterek. Przez wady nieistotne rozumie się w szczególności wady, które nie uniemożliwiają korzystania z przedmiotu odbioru zgodnie z jego przeznaczeniem. W przypadku nieusunięcia wad i nieistotnych usterek w terminie wyznaczonym w protokole odbioru końcowego Zamawiający uprawniony będzie do zlecenia wykonania naprawy na koszt Wykonawcy podmiotowi trzeciemu bez upoważnienia sądowego lub dokonać naprawy we własnym zakresie, pod warunkiem uprzedniego wezwania Wykonawcy do usunięcia wady, w formie pisemnej, w wyznaczonym terminie, po bezskutecznym upływie tego terminu. W takim przypa</w:t>
      </w:r>
      <w:r w:rsidRPr="003E10D9">
        <w:rPr>
          <w:rFonts w:cs="Arial"/>
          <w:sz w:val="22"/>
          <w:szCs w:val="22"/>
        </w:rPr>
        <w:t>dku Wykonawca zobowiązany jest do zwrotu Zamawiającemu racjonalnie poniesionych i udokumentowanych kosztów usunięcia wad wraz z odsetkami ustawowymi za opóźnienie od daty ich poniesienia. Uprawnienia wykonania naprawy za Wykonawcę nie pozbawia innych uprawnień, przewidzianych prawem lub niniejszą umową;</w:t>
      </w:r>
    </w:p>
    <w:p w14:paraId="493C046F" w14:textId="77777777" w:rsidR="00055ADC" w:rsidRPr="003E10D9" w:rsidRDefault="00055ADC" w:rsidP="00055ADC">
      <w:pPr>
        <w:numPr>
          <w:ilvl w:val="1"/>
          <w:numId w:val="16"/>
        </w:numPr>
        <w:spacing w:line="276" w:lineRule="auto"/>
        <w:ind w:left="567"/>
        <w:jc w:val="both"/>
        <w:textAlignment w:val="baseline"/>
        <w:rPr>
          <w:rFonts w:eastAsia="Verdana" w:cs="Arial"/>
          <w:sz w:val="22"/>
          <w:szCs w:val="22"/>
          <w:lang w:eastAsia="ar-SA"/>
        </w:rPr>
      </w:pPr>
      <w:r w:rsidRPr="003E10D9">
        <w:rPr>
          <w:rFonts w:eastAsia="Verdana" w:cs="Arial"/>
          <w:sz w:val="22"/>
          <w:szCs w:val="22"/>
          <w:lang w:eastAsia="ar-SA"/>
        </w:rPr>
        <w:t>nienadające się do usunięcia to:</w:t>
      </w:r>
    </w:p>
    <w:p w14:paraId="1E82E081" w14:textId="77777777" w:rsidR="00055ADC" w:rsidRPr="003E10D9" w:rsidRDefault="00055ADC" w:rsidP="00055ADC">
      <w:pPr>
        <w:pStyle w:val="Akapitzlist"/>
        <w:numPr>
          <w:ilvl w:val="2"/>
          <w:numId w:val="16"/>
        </w:numPr>
        <w:tabs>
          <w:tab w:val="left" w:pos="360"/>
        </w:tabs>
        <w:spacing w:line="276" w:lineRule="auto"/>
        <w:ind w:left="851"/>
        <w:contextualSpacing w:val="0"/>
        <w:jc w:val="both"/>
        <w:textAlignment w:val="baseline"/>
        <w:rPr>
          <w:rFonts w:cs="Arial"/>
          <w:sz w:val="22"/>
          <w:szCs w:val="22"/>
        </w:rPr>
      </w:pPr>
      <w:r w:rsidRPr="003E10D9">
        <w:rPr>
          <w:rFonts w:cs="Arial"/>
          <w:sz w:val="22"/>
          <w:szCs w:val="22"/>
        </w:rPr>
        <w:t>jeżeli nie uniemożliwiają one użytkowania przedmiotu odbioru zgodnie</w:t>
      </w:r>
      <w:r w:rsidRPr="003E10D9">
        <w:rPr>
          <w:rFonts w:cs="Arial"/>
          <w:sz w:val="22"/>
          <w:szCs w:val="22"/>
        </w:rPr>
        <w:br/>
        <w:t>z przeznaczeniem, Zamawiający może odpowiednio obniżyć wynagrodzenie wadliwego elementu robót w oparciu o pozycje z kosztorysu ofertowego wykonawcy również z uwzględnieniem utraconej wartości estetycznej i użytkowej przedmiotu umowy;</w:t>
      </w:r>
    </w:p>
    <w:p w14:paraId="1DEB87F6" w14:textId="77777777" w:rsidR="00055ADC" w:rsidRPr="003E10D9" w:rsidRDefault="00055ADC" w:rsidP="00055ADC">
      <w:pPr>
        <w:pStyle w:val="Akapitzlist"/>
        <w:numPr>
          <w:ilvl w:val="2"/>
          <w:numId w:val="16"/>
        </w:numPr>
        <w:tabs>
          <w:tab w:val="left" w:pos="360"/>
        </w:tabs>
        <w:spacing w:line="276" w:lineRule="auto"/>
        <w:ind w:left="851"/>
        <w:contextualSpacing w:val="0"/>
        <w:jc w:val="both"/>
        <w:textAlignment w:val="baseline"/>
        <w:rPr>
          <w:rFonts w:cs="Arial"/>
          <w:sz w:val="22"/>
          <w:szCs w:val="22"/>
        </w:rPr>
      </w:pPr>
      <w:r w:rsidRPr="003E10D9">
        <w:rPr>
          <w:rFonts w:cs="Arial"/>
          <w:sz w:val="22"/>
          <w:szCs w:val="22"/>
        </w:rPr>
        <w:t>jeżeli wady uniemożliwiają użytkowanie przedmiotu odbioru zgodnie</w:t>
      </w:r>
      <w:r w:rsidRPr="003E10D9">
        <w:rPr>
          <w:rFonts w:cs="Arial"/>
          <w:sz w:val="22"/>
          <w:szCs w:val="22"/>
        </w:rPr>
        <w:br/>
        <w:t>z przeznaczeniem, Zamawiający może odstąpić od umowy lub żądać ponownego wykonania przedmiotu umowy.</w:t>
      </w:r>
    </w:p>
    <w:p w14:paraId="6FCBACB3" w14:textId="77777777" w:rsidR="00055ADC" w:rsidRPr="003E10D9" w:rsidRDefault="00055ADC" w:rsidP="00055ADC">
      <w:pPr>
        <w:numPr>
          <w:ilvl w:val="0"/>
          <w:numId w:val="16"/>
        </w:numPr>
        <w:spacing w:line="276" w:lineRule="auto"/>
        <w:jc w:val="both"/>
        <w:textAlignment w:val="baseline"/>
        <w:rPr>
          <w:rFonts w:cs="Arial"/>
          <w:bCs/>
          <w:sz w:val="22"/>
          <w:szCs w:val="22"/>
        </w:rPr>
      </w:pPr>
      <w:r w:rsidRPr="003E10D9">
        <w:rPr>
          <w:rFonts w:cs="Arial"/>
          <w:bCs/>
          <w:sz w:val="22"/>
          <w:szCs w:val="22"/>
        </w:rPr>
        <w:t>Wykonawca jest zobowiązany do pisemnego zawiadomienia Zamawiającego o usunięciu wad i gotowości do ponownego odbioru. Do ponownego odbioru postanowienia ust. 1-5 stosuje się odpowiednio.</w:t>
      </w:r>
    </w:p>
    <w:p w14:paraId="73AD420A" w14:textId="77777777" w:rsidR="00055ADC" w:rsidRPr="003E10D9" w:rsidRDefault="00055ADC" w:rsidP="00055ADC">
      <w:pPr>
        <w:numPr>
          <w:ilvl w:val="0"/>
          <w:numId w:val="16"/>
        </w:numPr>
        <w:spacing w:line="276" w:lineRule="auto"/>
        <w:jc w:val="both"/>
        <w:textAlignment w:val="baseline"/>
        <w:rPr>
          <w:rFonts w:cs="Arial"/>
          <w:bCs/>
          <w:sz w:val="22"/>
          <w:szCs w:val="22"/>
        </w:rPr>
      </w:pPr>
      <w:r w:rsidRPr="003E10D9">
        <w:rPr>
          <w:rFonts w:cs="Arial"/>
          <w:bCs/>
          <w:sz w:val="22"/>
          <w:szCs w:val="22"/>
        </w:rPr>
        <w:t>W przypadku gdy Wykonawca uchyla się od uczestniczenia w odbiorach, Zamawiający może dokonać odbiorów jednostronnie, a ustalenia zawarte w protokołach będą wiążące dla Wykonawcy.</w:t>
      </w:r>
    </w:p>
    <w:p w14:paraId="58CB72F1" w14:textId="77777777" w:rsidR="00055ADC" w:rsidRPr="003E10D9" w:rsidRDefault="00055ADC" w:rsidP="00055ADC">
      <w:pPr>
        <w:pStyle w:val="Tytu"/>
      </w:pPr>
      <w:r w:rsidRPr="003E10D9">
        <w:t>ZMIANY UMOWY</w:t>
      </w:r>
    </w:p>
    <w:p w14:paraId="10056464" w14:textId="77777777" w:rsidR="00055ADC" w:rsidRPr="003E10D9" w:rsidRDefault="00055ADC" w:rsidP="00055ADC">
      <w:pPr>
        <w:pStyle w:val="Tekstpodstawowy21"/>
        <w:spacing w:line="276" w:lineRule="auto"/>
        <w:jc w:val="center"/>
      </w:pPr>
      <w:r w:rsidRPr="003E10D9">
        <w:rPr>
          <w:rFonts w:cs="Arial"/>
          <w:bCs/>
          <w:sz w:val="22"/>
          <w:szCs w:val="22"/>
        </w:rPr>
        <w:t>§ 13.</w:t>
      </w:r>
    </w:p>
    <w:p w14:paraId="39E905D4" w14:textId="77777777" w:rsidR="00055ADC" w:rsidRPr="003E10D9" w:rsidRDefault="00055ADC" w:rsidP="00055ADC">
      <w:pPr>
        <w:numPr>
          <w:ilvl w:val="0"/>
          <w:numId w:val="18"/>
        </w:numPr>
        <w:spacing w:line="276" w:lineRule="auto"/>
        <w:jc w:val="both"/>
        <w:rPr>
          <w:rFonts w:cs="Arial"/>
          <w:sz w:val="22"/>
          <w:szCs w:val="22"/>
          <w:lang w:eastAsia="pl-PL"/>
        </w:rPr>
      </w:pPr>
      <w:r w:rsidRPr="003E10D9">
        <w:rPr>
          <w:rFonts w:cs="Arial"/>
          <w:sz w:val="22"/>
          <w:szCs w:val="22"/>
          <w:lang w:eastAsia="pl-PL"/>
        </w:rPr>
        <w:t>Zamawiający dopuszcza możliwość wprowadzania zmian w umowie, zmiany mogą być dokonane za zgodą obu stron wyrażoną na piśmie pod rygorem nieważności takich zmian.</w:t>
      </w:r>
    </w:p>
    <w:p w14:paraId="3B916404" w14:textId="77777777" w:rsidR="00055ADC" w:rsidRPr="003E10D9" w:rsidRDefault="00055ADC" w:rsidP="00055ADC">
      <w:pPr>
        <w:numPr>
          <w:ilvl w:val="0"/>
          <w:numId w:val="18"/>
        </w:numPr>
        <w:spacing w:line="276" w:lineRule="auto"/>
        <w:jc w:val="both"/>
        <w:rPr>
          <w:rFonts w:cs="Arial"/>
          <w:sz w:val="22"/>
          <w:szCs w:val="22"/>
          <w:lang w:eastAsia="pl-PL"/>
        </w:rPr>
      </w:pPr>
      <w:r w:rsidRPr="003E10D9">
        <w:rPr>
          <w:rFonts w:cs="Arial"/>
          <w:sz w:val="22"/>
          <w:szCs w:val="22"/>
          <w:lang w:eastAsia="pl-PL"/>
        </w:rPr>
        <w:t>Zamawiający dopuszcza możliwość zmiany umowy w następujących przypadkach:</w:t>
      </w:r>
    </w:p>
    <w:p w14:paraId="53B6CAAA" w14:textId="77777777" w:rsidR="00055ADC" w:rsidRPr="003E10D9" w:rsidRDefault="00055ADC" w:rsidP="00055ADC">
      <w:pPr>
        <w:widowControl w:val="0"/>
        <w:numPr>
          <w:ilvl w:val="0"/>
          <w:numId w:val="17"/>
        </w:numPr>
        <w:spacing w:line="276" w:lineRule="auto"/>
        <w:ind w:left="567" w:firstLine="0"/>
        <w:jc w:val="both"/>
        <w:rPr>
          <w:rFonts w:cs="Arial"/>
          <w:sz w:val="24"/>
          <w:szCs w:val="24"/>
          <w:lang w:eastAsia="pl-PL"/>
        </w:rPr>
      </w:pPr>
      <w:r w:rsidRPr="003E10D9">
        <w:rPr>
          <w:rFonts w:eastAsia="Arial Unicode MS" w:cs="Arial"/>
          <w:sz w:val="22"/>
          <w:szCs w:val="22"/>
          <w:lang w:eastAsia="pl-PL"/>
        </w:rPr>
        <w:t xml:space="preserve">przedłużenia terminu wykonania umowy o czas niezbędny na dokonanie zmian </w:t>
      </w:r>
      <w:r w:rsidRPr="003E10D9">
        <w:rPr>
          <w:rFonts w:eastAsia="Arial Unicode MS" w:cs="Arial"/>
          <w:sz w:val="22"/>
          <w:szCs w:val="22"/>
          <w:lang w:eastAsia="pl-PL"/>
        </w:rPr>
        <w:br/>
        <w:t>w dokumentacji projektowej oraz w przypadku zaistnienia takiej konieczności o czas niezbędny dla dostosowania się Wykonawcy do takiej zmiany;</w:t>
      </w:r>
    </w:p>
    <w:p w14:paraId="2689B41A" w14:textId="77777777" w:rsidR="00055ADC" w:rsidRPr="003E10D9" w:rsidRDefault="00055ADC" w:rsidP="00055ADC">
      <w:pPr>
        <w:widowControl w:val="0"/>
        <w:numPr>
          <w:ilvl w:val="0"/>
          <w:numId w:val="17"/>
        </w:numPr>
        <w:spacing w:line="276" w:lineRule="auto"/>
        <w:ind w:left="567" w:firstLine="0"/>
        <w:jc w:val="both"/>
        <w:rPr>
          <w:rFonts w:eastAsia="Arial Unicode MS" w:cs="Arial"/>
          <w:sz w:val="22"/>
          <w:szCs w:val="22"/>
          <w:lang w:eastAsia="pl-PL"/>
        </w:rPr>
      </w:pPr>
      <w:r w:rsidRPr="003E10D9">
        <w:rPr>
          <w:rFonts w:eastAsia="Arial Unicode MS" w:cs="Arial"/>
          <w:sz w:val="22"/>
          <w:szCs w:val="22"/>
          <w:lang w:eastAsia="pl-PL"/>
        </w:rPr>
        <w:t>przedłużenia terminu wykonania umowy o czas niezbędny do wykonania robót zamiennych lub dodatkowych;</w:t>
      </w:r>
    </w:p>
    <w:p w14:paraId="0BCF02D8" w14:textId="77777777" w:rsidR="00055ADC" w:rsidRPr="003E10D9" w:rsidRDefault="00055ADC" w:rsidP="00055ADC">
      <w:pPr>
        <w:widowControl w:val="0"/>
        <w:numPr>
          <w:ilvl w:val="0"/>
          <w:numId w:val="17"/>
        </w:numPr>
        <w:spacing w:line="276" w:lineRule="auto"/>
        <w:ind w:left="567" w:firstLine="0"/>
        <w:jc w:val="both"/>
        <w:rPr>
          <w:rFonts w:eastAsia="Arial Unicode MS" w:cs="Arial"/>
          <w:sz w:val="22"/>
          <w:szCs w:val="22"/>
          <w:lang w:eastAsia="pl-PL"/>
        </w:rPr>
      </w:pPr>
      <w:r w:rsidRPr="003E10D9">
        <w:rPr>
          <w:rFonts w:eastAsia="Arial Unicode MS" w:cs="Arial"/>
          <w:sz w:val="22"/>
          <w:szCs w:val="22"/>
          <w:lang w:eastAsia="pl-PL"/>
        </w:rPr>
        <w:t xml:space="preserve">przedłużenia terminu spowodowanego ponadnormatywnym oczekiwaniem na decyzję </w:t>
      </w:r>
      <w:r w:rsidRPr="003E10D9">
        <w:rPr>
          <w:rFonts w:eastAsia="Arial Unicode MS" w:cs="Arial"/>
          <w:sz w:val="22"/>
          <w:szCs w:val="22"/>
          <w:lang w:eastAsia="pl-PL"/>
        </w:rPr>
        <w:lastRenderedPageBreak/>
        <w:t>organów administracji publicznej lub innych podmiotów właściwych do wydania koniecznych decyzji, zezwoleń, uzgodnień, opinii, stanowisk itp. niezbędnych do prawidłowej realizacji wykonywanych robót, na które nie ma wpływu Wykonawca;</w:t>
      </w:r>
    </w:p>
    <w:p w14:paraId="1FACD131" w14:textId="77777777" w:rsidR="00055ADC" w:rsidRPr="003E10D9" w:rsidRDefault="00055ADC" w:rsidP="00055ADC">
      <w:pPr>
        <w:widowControl w:val="0"/>
        <w:numPr>
          <w:ilvl w:val="0"/>
          <w:numId w:val="17"/>
        </w:numPr>
        <w:spacing w:line="276" w:lineRule="auto"/>
        <w:ind w:left="567" w:firstLine="0"/>
        <w:jc w:val="both"/>
        <w:rPr>
          <w:rFonts w:eastAsia="Arial Unicode MS" w:cs="Arial"/>
          <w:sz w:val="22"/>
          <w:szCs w:val="22"/>
          <w:lang w:eastAsia="pl-PL"/>
        </w:rPr>
      </w:pPr>
      <w:r w:rsidRPr="003E10D9">
        <w:rPr>
          <w:rFonts w:eastAsia="Arial Unicode MS" w:cs="Arial"/>
          <w:sz w:val="22"/>
          <w:szCs w:val="22"/>
          <w:lang w:eastAsia="pl-PL"/>
        </w:rPr>
        <w:t>przedłużenia terminu wykonania umowy o czas niezbędny na poprawę warunków wykonywania robót zagrażających bezpieczeństwu życia, zdrowia i mienia;</w:t>
      </w:r>
    </w:p>
    <w:p w14:paraId="43E20B88" w14:textId="77777777" w:rsidR="00055ADC" w:rsidRPr="003E10D9" w:rsidRDefault="00055ADC" w:rsidP="00055ADC">
      <w:pPr>
        <w:widowControl w:val="0"/>
        <w:numPr>
          <w:ilvl w:val="0"/>
          <w:numId w:val="17"/>
        </w:numPr>
        <w:spacing w:line="276" w:lineRule="auto"/>
        <w:ind w:left="567" w:firstLine="0"/>
        <w:jc w:val="both"/>
        <w:rPr>
          <w:rFonts w:eastAsia="Arial Unicode MS" w:cs="Arial"/>
          <w:sz w:val="22"/>
          <w:szCs w:val="22"/>
          <w:lang w:eastAsia="pl-PL"/>
        </w:rPr>
      </w:pPr>
      <w:r w:rsidRPr="003E10D9">
        <w:rPr>
          <w:rFonts w:eastAsia="Arial Unicode MS" w:cs="Arial"/>
          <w:sz w:val="22"/>
          <w:szCs w:val="22"/>
          <w:lang w:eastAsia="pl-PL"/>
        </w:rPr>
        <w:t>przedłużenia terminu wykonania umowy w przypadku zaistnienia nieprzewidzianych warunków geologicznych, hydrogeologicznych, wykopalisk lub koniecznych badań archeologicznych, wyjątkowo niekorzystnych warunków atmosferycznych, a także innych przeszkód lub skażeń uniemożliwiających kontynuowanie robót;</w:t>
      </w:r>
    </w:p>
    <w:p w14:paraId="51E14C3A" w14:textId="77777777" w:rsidR="00055ADC" w:rsidRPr="003E10D9" w:rsidRDefault="00055ADC" w:rsidP="00055ADC">
      <w:pPr>
        <w:widowControl w:val="0"/>
        <w:numPr>
          <w:ilvl w:val="0"/>
          <w:numId w:val="17"/>
        </w:numPr>
        <w:spacing w:line="276" w:lineRule="auto"/>
        <w:ind w:left="567" w:firstLine="0"/>
        <w:jc w:val="both"/>
        <w:rPr>
          <w:rFonts w:eastAsia="Arial Unicode MS" w:cs="Arial"/>
          <w:sz w:val="22"/>
          <w:szCs w:val="22"/>
          <w:lang w:eastAsia="pl-PL"/>
        </w:rPr>
      </w:pPr>
      <w:r w:rsidRPr="003E10D9">
        <w:rPr>
          <w:rFonts w:eastAsia="Arial Unicode MS" w:cs="Arial"/>
          <w:sz w:val="22"/>
          <w:szCs w:val="22"/>
          <w:lang w:eastAsia="pl-PL"/>
        </w:rPr>
        <w:t>przedłużenia terminu wykonania umowy w związku z koniecznością zmiany technologii wykonania robót na wniosek Wykonawcy lub Zamawiającego, pod warunkiem, że zmiana ta będzie korzystna dla Zamawiającego;</w:t>
      </w:r>
    </w:p>
    <w:p w14:paraId="4B363585" w14:textId="77777777" w:rsidR="00055ADC" w:rsidRPr="003E10D9" w:rsidRDefault="00055ADC" w:rsidP="00055ADC">
      <w:pPr>
        <w:widowControl w:val="0"/>
        <w:numPr>
          <w:ilvl w:val="0"/>
          <w:numId w:val="17"/>
        </w:numPr>
        <w:spacing w:line="276" w:lineRule="auto"/>
        <w:ind w:left="567" w:firstLine="0"/>
        <w:jc w:val="both"/>
        <w:rPr>
          <w:rFonts w:eastAsia="Arial Unicode MS" w:cs="Arial"/>
          <w:sz w:val="22"/>
          <w:szCs w:val="22"/>
          <w:lang w:eastAsia="pl-PL"/>
        </w:rPr>
      </w:pPr>
      <w:r w:rsidRPr="003E10D9">
        <w:rPr>
          <w:rFonts w:eastAsia="Arial Unicode MS" w:cs="Arial"/>
          <w:sz w:val="22"/>
          <w:szCs w:val="22"/>
          <w:lang w:eastAsia="pl-PL"/>
        </w:rPr>
        <w:t>przedłużenia terminu wykonania umowy związanego ze zmianą jakości lub innych parametrów charakterystycznych dla objętego proponowaną zmianą elementu robót budowlanych;</w:t>
      </w:r>
    </w:p>
    <w:p w14:paraId="79B01118" w14:textId="77777777" w:rsidR="00055ADC" w:rsidRPr="003E10D9" w:rsidRDefault="00055ADC" w:rsidP="00055ADC">
      <w:pPr>
        <w:widowControl w:val="0"/>
        <w:numPr>
          <w:ilvl w:val="0"/>
          <w:numId w:val="17"/>
        </w:numPr>
        <w:spacing w:line="276" w:lineRule="auto"/>
        <w:ind w:left="567" w:firstLine="0"/>
        <w:jc w:val="both"/>
        <w:rPr>
          <w:rFonts w:eastAsia="Arial Unicode MS" w:cs="Arial"/>
          <w:sz w:val="22"/>
          <w:szCs w:val="22"/>
          <w:lang w:eastAsia="pl-PL"/>
        </w:rPr>
      </w:pPr>
      <w:r w:rsidRPr="003E10D9">
        <w:rPr>
          <w:rFonts w:eastAsia="Arial Unicode MS" w:cs="Arial"/>
          <w:sz w:val="22"/>
          <w:szCs w:val="22"/>
          <w:lang w:eastAsia="pl-PL"/>
        </w:rPr>
        <w:t>przedłużenia terminu wykonania umowy związanego z aktualizacją rozwiązań projektowych, w szczególności z uwagi na postęp technologiczny;</w:t>
      </w:r>
    </w:p>
    <w:p w14:paraId="728CC77E" w14:textId="77777777" w:rsidR="00055ADC" w:rsidRPr="003E10D9" w:rsidRDefault="00055ADC" w:rsidP="00055ADC">
      <w:pPr>
        <w:widowControl w:val="0"/>
        <w:numPr>
          <w:ilvl w:val="0"/>
          <w:numId w:val="17"/>
        </w:numPr>
        <w:spacing w:line="276" w:lineRule="auto"/>
        <w:ind w:left="567" w:firstLine="0"/>
        <w:jc w:val="both"/>
        <w:rPr>
          <w:rFonts w:eastAsia="Arial Unicode MS" w:cs="Arial"/>
          <w:sz w:val="22"/>
          <w:szCs w:val="22"/>
          <w:lang w:eastAsia="pl-PL"/>
        </w:rPr>
      </w:pPr>
      <w:r w:rsidRPr="003E10D9">
        <w:rPr>
          <w:rFonts w:eastAsia="Arial Unicode MS" w:cs="Arial"/>
          <w:sz w:val="22"/>
          <w:szCs w:val="22"/>
          <w:lang w:eastAsia="pl-PL"/>
        </w:rPr>
        <w:t>przedłużenia terminu wykonania umowy w związku ze zmianą parametrów urządzeń lub wyposażenia, z przyczyn niezależnych od Wykonawcy, pod warunkiem, że zmiana ta będzie korzystna dla Zamawiającego;</w:t>
      </w:r>
    </w:p>
    <w:p w14:paraId="1DCE1DB1" w14:textId="77777777" w:rsidR="00055ADC" w:rsidRPr="003E10D9" w:rsidRDefault="00055ADC" w:rsidP="00055ADC">
      <w:pPr>
        <w:widowControl w:val="0"/>
        <w:numPr>
          <w:ilvl w:val="0"/>
          <w:numId w:val="17"/>
        </w:numPr>
        <w:spacing w:line="276" w:lineRule="auto"/>
        <w:ind w:left="567" w:firstLine="0"/>
        <w:jc w:val="both"/>
        <w:rPr>
          <w:rFonts w:eastAsia="Arial Unicode MS" w:cs="Arial"/>
          <w:sz w:val="22"/>
          <w:szCs w:val="22"/>
          <w:lang w:eastAsia="pl-PL"/>
        </w:rPr>
      </w:pPr>
      <w:r w:rsidRPr="003E10D9">
        <w:rPr>
          <w:rFonts w:eastAsia="Arial Unicode MS" w:cs="Arial"/>
          <w:sz w:val="22"/>
          <w:szCs w:val="22"/>
          <w:lang w:eastAsia="pl-PL"/>
        </w:rPr>
        <w:t>przedłużenia terminu wykonania umowy w związku z ponadnormatywnym wydłużeniem, niezależnym od Wykonawcy, terminu dostaw materiałów, urządzeń lub innych elementów niezbędnych do prawidłowego wykonania przedmiotu umowy;</w:t>
      </w:r>
    </w:p>
    <w:p w14:paraId="0755DEF4" w14:textId="77777777" w:rsidR="00055ADC" w:rsidRPr="003E10D9" w:rsidRDefault="00055ADC" w:rsidP="00055ADC">
      <w:pPr>
        <w:widowControl w:val="0"/>
        <w:numPr>
          <w:ilvl w:val="0"/>
          <w:numId w:val="17"/>
        </w:numPr>
        <w:spacing w:line="276" w:lineRule="auto"/>
        <w:ind w:left="567" w:firstLine="0"/>
        <w:jc w:val="both"/>
        <w:rPr>
          <w:rFonts w:eastAsia="Arial Unicode MS" w:cs="Arial"/>
          <w:sz w:val="22"/>
          <w:szCs w:val="22"/>
          <w:lang w:eastAsia="pl-PL"/>
        </w:rPr>
      </w:pPr>
      <w:r w:rsidRPr="003E10D9">
        <w:rPr>
          <w:rFonts w:eastAsia="Arial Unicode MS" w:cs="Arial"/>
          <w:sz w:val="22"/>
          <w:szCs w:val="22"/>
          <w:lang w:eastAsia="pl-PL"/>
        </w:rPr>
        <w:t xml:space="preserve">zmiany podwykonawcy robót; </w:t>
      </w:r>
    </w:p>
    <w:p w14:paraId="0456ED58" w14:textId="77777777" w:rsidR="00055ADC" w:rsidRPr="003E10D9" w:rsidRDefault="00055ADC" w:rsidP="00055ADC">
      <w:pPr>
        <w:widowControl w:val="0"/>
        <w:numPr>
          <w:ilvl w:val="0"/>
          <w:numId w:val="17"/>
        </w:numPr>
        <w:spacing w:line="276" w:lineRule="auto"/>
        <w:ind w:left="567" w:firstLine="0"/>
        <w:jc w:val="both"/>
        <w:rPr>
          <w:rFonts w:eastAsia="Arial Unicode MS" w:cs="Arial"/>
          <w:sz w:val="22"/>
          <w:szCs w:val="22"/>
          <w:lang w:eastAsia="pl-PL"/>
        </w:rPr>
      </w:pPr>
      <w:r w:rsidRPr="003E10D9">
        <w:rPr>
          <w:rFonts w:eastAsia="Arial Unicode MS" w:cs="Arial"/>
          <w:sz w:val="22"/>
          <w:szCs w:val="22"/>
          <w:lang w:eastAsia="pl-PL"/>
        </w:rPr>
        <w:t xml:space="preserve">zmiany osób wykonawcy pełniących samodzielne funkcje techniczne osobami </w:t>
      </w:r>
      <w:r w:rsidRPr="003E10D9">
        <w:rPr>
          <w:rFonts w:eastAsia="Arial Unicode MS" w:cs="Arial"/>
          <w:sz w:val="22"/>
          <w:szCs w:val="22"/>
          <w:lang w:eastAsia="pl-PL"/>
        </w:rPr>
        <w:br/>
        <w:t>o uprawnieniach zgodnych z wymogami dokumentacji zakupowej;</w:t>
      </w:r>
    </w:p>
    <w:p w14:paraId="15DBED03" w14:textId="77777777" w:rsidR="00055ADC" w:rsidRPr="003E10D9" w:rsidRDefault="00055ADC" w:rsidP="00055ADC">
      <w:pPr>
        <w:widowControl w:val="0"/>
        <w:numPr>
          <w:ilvl w:val="0"/>
          <w:numId w:val="17"/>
        </w:numPr>
        <w:spacing w:line="276" w:lineRule="auto"/>
        <w:ind w:left="567" w:firstLine="0"/>
        <w:jc w:val="both"/>
        <w:rPr>
          <w:rFonts w:eastAsia="Arial Unicode MS" w:cs="Arial"/>
          <w:sz w:val="22"/>
          <w:szCs w:val="22"/>
          <w:lang w:eastAsia="pl-PL"/>
        </w:rPr>
      </w:pPr>
      <w:r w:rsidRPr="003E10D9">
        <w:rPr>
          <w:rFonts w:eastAsia="Arial Unicode MS" w:cs="Arial"/>
          <w:sz w:val="22"/>
          <w:szCs w:val="22"/>
          <w:lang w:eastAsia="pl-PL"/>
        </w:rPr>
        <w:t xml:space="preserve">zmiany zakresu przedmiotu umowy i wysokości wynagrodzenia w wyniku konieczności wykonania robót zamiennych lub dodatkowych albo odstąpienia od realizacji części robót (roboty zaniechane), na warunkach określonych w § 14 Umowy. </w:t>
      </w:r>
    </w:p>
    <w:p w14:paraId="31204DBA" w14:textId="77777777" w:rsidR="00055ADC" w:rsidRPr="003E10D9" w:rsidRDefault="00055ADC" w:rsidP="00055ADC">
      <w:pPr>
        <w:numPr>
          <w:ilvl w:val="0"/>
          <w:numId w:val="18"/>
        </w:numPr>
        <w:spacing w:line="276" w:lineRule="auto"/>
        <w:jc w:val="both"/>
        <w:rPr>
          <w:rFonts w:cs="Arial"/>
          <w:sz w:val="22"/>
          <w:szCs w:val="22"/>
          <w:lang w:eastAsia="pl-PL"/>
        </w:rPr>
      </w:pPr>
      <w:r w:rsidRPr="003E10D9">
        <w:rPr>
          <w:rFonts w:cs="Arial"/>
          <w:sz w:val="22"/>
          <w:szCs w:val="22"/>
          <w:lang w:eastAsia="pl-PL"/>
        </w:rPr>
        <w:t xml:space="preserve">Zmiany, o których mowa w ust. 2 mogą zostać dokonane, jeżeli zachodzi co najmniej jedna z niżej wymienionych okoliczności i jest ona uzasadniona: </w:t>
      </w:r>
    </w:p>
    <w:p w14:paraId="3F52B6E8" w14:textId="77777777" w:rsidR="00055ADC" w:rsidRPr="003E10D9" w:rsidRDefault="00055ADC" w:rsidP="00055ADC">
      <w:pPr>
        <w:widowControl w:val="0"/>
        <w:numPr>
          <w:ilvl w:val="0"/>
          <w:numId w:val="19"/>
        </w:numPr>
        <w:spacing w:line="276" w:lineRule="auto"/>
        <w:ind w:left="567" w:firstLine="0"/>
        <w:jc w:val="both"/>
        <w:rPr>
          <w:rFonts w:eastAsia="Arial Unicode MS" w:cs="Arial"/>
          <w:sz w:val="22"/>
          <w:szCs w:val="22"/>
          <w:lang w:eastAsia="pl-PL"/>
        </w:rPr>
      </w:pPr>
      <w:r w:rsidRPr="003E10D9">
        <w:rPr>
          <w:rFonts w:eastAsia="Arial Unicode MS" w:cs="Arial"/>
          <w:sz w:val="22"/>
          <w:szCs w:val="22"/>
          <w:lang w:eastAsia="pl-PL"/>
        </w:rPr>
        <w:t>koniecznością dokonania zmian dokumentacji projektowej wynikającą z sytuacji zaistnienia obiektywnej niemożności wykonania robót w oparciu o dokumentację projektową, spowodowaną warunkami terenowymi, geologicznymi, hydrogeologicznymi, istniejącymi na placu budowy, bądź innymi wadami dokumentacji projektowej,</w:t>
      </w:r>
    </w:p>
    <w:p w14:paraId="633FB00E" w14:textId="77777777" w:rsidR="00055ADC" w:rsidRPr="003E10D9" w:rsidRDefault="00055ADC" w:rsidP="00055ADC">
      <w:pPr>
        <w:widowControl w:val="0"/>
        <w:numPr>
          <w:ilvl w:val="0"/>
          <w:numId w:val="19"/>
        </w:numPr>
        <w:spacing w:line="276" w:lineRule="auto"/>
        <w:ind w:left="567" w:firstLine="0"/>
        <w:jc w:val="both"/>
        <w:rPr>
          <w:rFonts w:eastAsia="Arial Unicode MS" w:cs="Arial"/>
          <w:sz w:val="22"/>
          <w:szCs w:val="22"/>
          <w:lang w:eastAsia="pl-PL"/>
        </w:rPr>
      </w:pPr>
      <w:r w:rsidRPr="003E10D9">
        <w:rPr>
          <w:rFonts w:eastAsia="Arial Unicode MS" w:cs="Arial"/>
          <w:sz w:val="22"/>
          <w:szCs w:val="22"/>
          <w:lang w:eastAsia="pl-PL"/>
        </w:rPr>
        <w:t>koniecznością uzyskania niezbędnych decyzji, zezwoleń, uzgodnień, opinii, stanowisk itp. w celu kontynuowania prawidłowej realizacji robót,</w:t>
      </w:r>
    </w:p>
    <w:p w14:paraId="1D51F7C2" w14:textId="77777777" w:rsidR="00055ADC" w:rsidRPr="003E10D9" w:rsidRDefault="00055ADC" w:rsidP="00055ADC">
      <w:pPr>
        <w:widowControl w:val="0"/>
        <w:numPr>
          <w:ilvl w:val="0"/>
          <w:numId w:val="19"/>
        </w:numPr>
        <w:spacing w:line="276" w:lineRule="auto"/>
        <w:ind w:left="567" w:firstLine="0"/>
        <w:jc w:val="both"/>
        <w:rPr>
          <w:rFonts w:eastAsia="Arial Unicode MS" w:cs="Arial"/>
          <w:sz w:val="22"/>
          <w:szCs w:val="22"/>
          <w:lang w:eastAsia="pl-PL"/>
        </w:rPr>
      </w:pPr>
      <w:r w:rsidRPr="003E10D9">
        <w:rPr>
          <w:rFonts w:eastAsia="Arial Unicode MS" w:cs="Arial"/>
          <w:sz w:val="22"/>
          <w:szCs w:val="22"/>
          <w:lang w:eastAsia="pl-PL"/>
        </w:rPr>
        <w:t>koniecznością podniesienia bezpieczeństwa wykonywanych robót,</w:t>
      </w:r>
    </w:p>
    <w:p w14:paraId="6C9A8BD1" w14:textId="77777777" w:rsidR="00055ADC" w:rsidRPr="003E10D9" w:rsidRDefault="00055ADC" w:rsidP="00055ADC">
      <w:pPr>
        <w:widowControl w:val="0"/>
        <w:numPr>
          <w:ilvl w:val="0"/>
          <w:numId w:val="19"/>
        </w:numPr>
        <w:spacing w:line="276" w:lineRule="auto"/>
        <w:ind w:left="567" w:firstLine="0"/>
        <w:jc w:val="both"/>
        <w:rPr>
          <w:rFonts w:eastAsia="Arial Unicode MS" w:cs="Arial"/>
          <w:sz w:val="22"/>
          <w:szCs w:val="22"/>
          <w:lang w:eastAsia="pl-PL"/>
        </w:rPr>
      </w:pPr>
      <w:r w:rsidRPr="003E10D9">
        <w:rPr>
          <w:rFonts w:eastAsia="Arial Unicode MS" w:cs="Arial"/>
          <w:sz w:val="22"/>
          <w:szCs w:val="22"/>
          <w:lang w:eastAsia="pl-PL"/>
        </w:rPr>
        <w:t>zaistnieniem nieprzewidzianych warunków geologicznych, hydrogeologicznych, wykopalisk, wyjątkowo niekorzystnych warunków atmosferycznych, a także innych przeszkód lub skażeń uniemożliwiających kontynuowanie robót,</w:t>
      </w:r>
    </w:p>
    <w:p w14:paraId="7FF2AF8F" w14:textId="77777777" w:rsidR="00055ADC" w:rsidRPr="003E10D9" w:rsidRDefault="00055ADC" w:rsidP="00055ADC">
      <w:pPr>
        <w:widowControl w:val="0"/>
        <w:numPr>
          <w:ilvl w:val="0"/>
          <w:numId w:val="19"/>
        </w:numPr>
        <w:spacing w:line="276" w:lineRule="auto"/>
        <w:ind w:left="567" w:firstLine="0"/>
        <w:jc w:val="both"/>
        <w:rPr>
          <w:rFonts w:eastAsia="Arial Unicode MS" w:cs="Arial"/>
          <w:sz w:val="22"/>
          <w:szCs w:val="22"/>
          <w:lang w:eastAsia="pl-PL"/>
        </w:rPr>
      </w:pPr>
      <w:r w:rsidRPr="003E10D9">
        <w:rPr>
          <w:rFonts w:eastAsia="Arial Unicode MS" w:cs="Arial"/>
          <w:sz w:val="22"/>
          <w:szCs w:val="22"/>
          <w:lang w:eastAsia="pl-PL"/>
        </w:rPr>
        <w:t>zmianą obowiązujących przepisów prawa,</w:t>
      </w:r>
    </w:p>
    <w:p w14:paraId="1C45EAAD" w14:textId="77777777" w:rsidR="00055ADC" w:rsidRPr="003E10D9" w:rsidRDefault="00055ADC" w:rsidP="00055ADC">
      <w:pPr>
        <w:widowControl w:val="0"/>
        <w:numPr>
          <w:ilvl w:val="0"/>
          <w:numId w:val="19"/>
        </w:numPr>
        <w:spacing w:line="276" w:lineRule="auto"/>
        <w:ind w:left="567" w:firstLine="0"/>
        <w:jc w:val="both"/>
        <w:rPr>
          <w:rFonts w:eastAsia="Arial Unicode MS" w:cs="Arial"/>
          <w:sz w:val="22"/>
          <w:szCs w:val="22"/>
          <w:lang w:eastAsia="pl-PL"/>
        </w:rPr>
      </w:pPr>
      <w:r w:rsidRPr="003E10D9">
        <w:rPr>
          <w:rFonts w:eastAsia="Arial Unicode MS" w:cs="Arial"/>
          <w:sz w:val="22"/>
          <w:szCs w:val="22"/>
          <w:lang w:eastAsia="pl-PL"/>
        </w:rPr>
        <w:t>obniżeniem kosztu wykonania robót lub eksploatacji (użytkowania) obiektu budowlanego,</w:t>
      </w:r>
    </w:p>
    <w:p w14:paraId="4148ADB6" w14:textId="77777777" w:rsidR="00055ADC" w:rsidRPr="003E10D9" w:rsidRDefault="00055ADC" w:rsidP="00055ADC">
      <w:pPr>
        <w:widowControl w:val="0"/>
        <w:numPr>
          <w:ilvl w:val="0"/>
          <w:numId w:val="19"/>
        </w:numPr>
        <w:spacing w:line="276" w:lineRule="auto"/>
        <w:ind w:left="567" w:firstLine="0"/>
        <w:jc w:val="both"/>
        <w:rPr>
          <w:rFonts w:eastAsia="Arial Unicode MS" w:cs="Arial"/>
          <w:sz w:val="22"/>
          <w:szCs w:val="22"/>
          <w:lang w:eastAsia="pl-PL"/>
        </w:rPr>
      </w:pPr>
      <w:r w:rsidRPr="003E10D9">
        <w:rPr>
          <w:rFonts w:eastAsia="Arial Unicode MS" w:cs="Arial"/>
          <w:sz w:val="22"/>
          <w:szCs w:val="22"/>
          <w:lang w:eastAsia="pl-PL"/>
        </w:rPr>
        <w:t>poprawą wartości lub podniesieniem sprawności ukończonych robót budowlanych,</w:t>
      </w:r>
    </w:p>
    <w:p w14:paraId="1C3D082B" w14:textId="77777777" w:rsidR="00055ADC" w:rsidRPr="003E10D9" w:rsidRDefault="00055ADC" w:rsidP="00055ADC">
      <w:pPr>
        <w:widowControl w:val="0"/>
        <w:numPr>
          <w:ilvl w:val="0"/>
          <w:numId w:val="19"/>
        </w:numPr>
        <w:spacing w:line="276" w:lineRule="auto"/>
        <w:ind w:left="567" w:firstLine="0"/>
        <w:jc w:val="both"/>
        <w:rPr>
          <w:rFonts w:eastAsia="Arial Unicode MS" w:cs="Arial"/>
          <w:sz w:val="22"/>
          <w:szCs w:val="22"/>
          <w:lang w:eastAsia="pl-PL"/>
        </w:rPr>
      </w:pPr>
      <w:r w:rsidRPr="003E10D9">
        <w:rPr>
          <w:rFonts w:eastAsia="Arial Unicode MS" w:cs="Arial"/>
          <w:sz w:val="22"/>
          <w:szCs w:val="22"/>
          <w:lang w:eastAsia="pl-PL"/>
        </w:rPr>
        <w:t>podniesieniem bezpieczeństwa wykonywanych robót lub usprawnieniem procesu budowy,</w:t>
      </w:r>
    </w:p>
    <w:p w14:paraId="6C6F266C" w14:textId="77777777" w:rsidR="00055ADC" w:rsidRPr="003E10D9" w:rsidRDefault="00055ADC" w:rsidP="00055ADC">
      <w:pPr>
        <w:widowControl w:val="0"/>
        <w:numPr>
          <w:ilvl w:val="0"/>
          <w:numId w:val="19"/>
        </w:numPr>
        <w:spacing w:line="276" w:lineRule="auto"/>
        <w:ind w:left="567" w:firstLine="0"/>
        <w:jc w:val="both"/>
        <w:rPr>
          <w:rFonts w:eastAsia="Arial Unicode MS" w:cs="Arial"/>
          <w:sz w:val="22"/>
          <w:szCs w:val="22"/>
          <w:lang w:eastAsia="pl-PL"/>
        </w:rPr>
      </w:pPr>
      <w:r w:rsidRPr="003E10D9">
        <w:rPr>
          <w:rFonts w:eastAsia="Arial Unicode MS" w:cs="Arial"/>
          <w:sz w:val="22"/>
          <w:szCs w:val="22"/>
          <w:lang w:eastAsia="pl-PL"/>
        </w:rPr>
        <w:t>usprawnieniem w trakcie użytkowania obiektu budowlanego,</w:t>
      </w:r>
    </w:p>
    <w:p w14:paraId="7F21DE0A" w14:textId="77777777" w:rsidR="00055ADC" w:rsidRPr="003E10D9" w:rsidRDefault="00055ADC" w:rsidP="00055ADC">
      <w:pPr>
        <w:widowControl w:val="0"/>
        <w:numPr>
          <w:ilvl w:val="0"/>
          <w:numId w:val="19"/>
        </w:numPr>
        <w:spacing w:line="276" w:lineRule="auto"/>
        <w:ind w:left="567" w:firstLine="0"/>
        <w:jc w:val="both"/>
        <w:rPr>
          <w:rFonts w:eastAsia="Arial Unicode MS" w:cs="Arial"/>
          <w:sz w:val="22"/>
          <w:szCs w:val="22"/>
          <w:lang w:eastAsia="pl-PL"/>
        </w:rPr>
      </w:pPr>
      <w:r w:rsidRPr="003E10D9">
        <w:rPr>
          <w:rFonts w:eastAsia="Arial Unicode MS" w:cs="Arial"/>
          <w:sz w:val="22"/>
          <w:szCs w:val="22"/>
          <w:lang w:eastAsia="pl-PL"/>
        </w:rPr>
        <w:lastRenderedPageBreak/>
        <w:t>śmiercią, chorobą lub innym zdarzeniem losowym,</w:t>
      </w:r>
    </w:p>
    <w:p w14:paraId="5150198C" w14:textId="77777777" w:rsidR="00055ADC" w:rsidRPr="003E10D9" w:rsidRDefault="00055ADC" w:rsidP="00055ADC">
      <w:pPr>
        <w:widowControl w:val="0"/>
        <w:numPr>
          <w:ilvl w:val="0"/>
          <w:numId w:val="19"/>
        </w:numPr>
        <w:spacing w:line="276" w:lineRule="auto"/>
        <w:ind w:left="567" w:firstLine="0"/>
        <w:jc w:val="both"/>
        <w:rPr>
          <w:rFonts w:eastAsia="Arial Unicode MS" w:cs="Arial"/>
          <w:sz w:val="22"/>
          <w:szCs w:val="22"/>
          <w:lang w:eastAsia="pl-PL"/>
        </w:rPr>
      </w:pPr>
      <w:r w:rsidRPr="003E10D9">
        <w:rPr>
          <w:rFonts w:eastAsia="Arial Unicode MS" w:cs="Arial"/>
          <w:sz w:val="22"/>
          <w:szCs w:val="22"/>
          <w:lang w:eastAsia="pl-PL"/>
        </w:rPr>
        <w:t xml:space="preserve">niewywiązywaniem się personelu Wykonawcy z obowiązków wynikających z Umowy lub jeżeli zmiana personelu stanie się konieczna z jakichkolwiek innych przyczyn niezależnych od Wykonawcy, </w:t>
      </w:r>
    </w:p>
    <w:p w14:paraId="08F0E9B4" w14:textId="77777777" w:rsidR="00055ADC" w:rsidRPr="003E10D9" w:rsidRDefault="00055ADC" w:rsidP="00055ADC">
      <w:pPr>
        <w:widowControl w:val="0"/>
        <w:numPr>
          <w:ilvl w:val="0"/>
          <w:numId w:val="19"/>
        </w:numPr>
        <w:spacing w:line="276" w:lineRule="auto"/>
        <w:ind w:left="567" w:firstLine="0"/>
        <w:jc w:val="both"/>
        <w:rPr>
          <w:rFonts w:eastAsia="Arial Unicode MS" w:cs="Arial"/>
          <w:sz w:val="22"/>
          <w:szCs w:val="22"/>
          <w:lang w:eastAsia="pl-PL"/>
        </w:rPr>
      </w:pPr>
      <w:r w:rsidRPr="003E10D9">
        <w:rPr>
          <w:rFonts w:eastAsia="Arial Unicode MS" w:cs="Arial"/>
          <w:sz w:val="22"/>
          <w:szCs w:val="22"/>
          <w:lang w:eastAsia="pl-PL"/>
        </w:rPr>
        <w:t>opóźnieniem, utrudnieniem, zawieszeniem robót lub przeszkodami spowodowanymi przez Zamawiającego lub dającymi się przypisać Zamawiającemu, personelowi Zamawiającego lub innemu Wykonawcy zatrudnionemu przez Zamawiającego na terenie budowy,</w:t>
      </w:r>
    </w:p>
    <w:p w14:paraId="1D4249B4" w14:textId="77777777" w:rsidR="00055ADC" w:rsidRPr="003E10D9" w:rsidRDefault="00055ADC" w:rsidP="00055ADC">
      <w:pPr>
        <w:widowControl w:val="0"/>
        <w:numPr>
          <w:ilvl w:val="0"/>
          <w:numId w:val="19"/>
        </w:numPr>
        <w:spacing w:line="276" w:lineRule="auto"/>
        <w:ind w:left="567" w:firstLine="0"/>
        <w:jc w:val="both"/>
        <w:rPr>
          <w:rFonts w:eastAsia="Arial Unicode MS" w:cs="Arial"/>
          <w:sz w:val="22"/>
          <w:szCs w:val="22"/>
          <w:lang w:eastAsia="pl-PL"/>
        </w:rPr>
      </w:pPr>
      <w:r w:rsidRPr="003E10D9">
        <w:rPr>
          <w:rFonts w:eastAsia="Arial Unicode MS" w:cs="Arial"/>
          <w:sz w:val="22"/>
          <w:szCs w:val="22"/>
          <w:lang w:eastAsia="pl-PL"/>
        </w:rPr>
        <w:t>siłą wyższą.</w:t>
      </w:r>
    </w:p>
    <w:p w14:paraId="1312316B" w14:textId="77777777" w:rsidR="00055ADC" w:rsidRPr="003E10D9" w:rsidRDefault="00055ADC" w:rsidP="00055ADC">
      <w:pPr>
        <w:pStyle w:val="Akapitzlist"/>
        <w:widowControl w:val="0"/>
        <w:numPr>
          <w:ilvl w:val="0"/>
          <w:numId w:val="18"/>
        </w:numPr>
        <w:spacing w:line="276" w:lineRule="auto"/>
        <w:jc w:val="both"/>
        <w:rPr>
          <w:rFonts w:cs="Arial"/>
        </w:rPr>
      </w:pPr>
      <w:r w:rsidRPr="003E10D9">
        <w:rPr>
          <w:rFonts w:eastAsia="Arial Unicode MS" w:cs="Arial"/>
          <w:sz w:val="22"/>
          <w:szCs w:val="22"/>
        </w:rPr>
        <w:t>Jeżeli zmiana, o której mowa w ust. 2 wymaga zmiany dokumentacji projektowej strona inicjująca zmianę przedstawia zmiany w projekcie lub projekt zamienny zawierający opis proponowanych zmian wraz z informacją o konieczności (lub braku konieczności) zmiany pozwolenia na budowę, oraz przedmiar robót i niezbędne rysunki. Projekt taki wymaga akceptacji przedstawiciela Zamawiającego pełniącego funkcję Inspektora Nadzoru Inwestorskiego i zatwierdzenia do realizacji przez Zamawiającego.</w:t>
      </w:r>
    </w:p>
    <w:p w14:paraId="3BFEA419" w14:textId="77777777" w:rsidR="00055ADC" w:rsidRPr="003E10D9" w:rsidRDefault="00055ADC" w:rsidP="00055ADC">
      <w:pPr>
        <w:numPr>
          <w:ilvl w:val="0"/>
          <w:numId w:val="18"/>
        </w:numPr>
        <w:spacing w:line="276" w:lineRule="auto"/>
        <w:jc w:val="both"/>
        <w:rPr>
          <w:rFonts w:cs="Arial"/>
          <w:sz w:val="22"/>
          <w:szCs w:val="22"/>
          <w:lang w:eastAsia="pl-PL"/>
        </w:rPr>
      </w:pPr>
      <w:r w:rsidRPr="003E10D9">
        <w:rPr>
          <w:rFonts w:cs="Arial"/>
          <w:sz w:val="22"/>
          <w:szCs w:val="22"/>
          <w:lang w:eastAsia="pl-PL"/>
        </w:rPr>
        <w:t xml:space="preserve">Zamawiający przewiduje zmiany umowy dotyczące wynagrodzenia należnego Wykonawcy w następujących warunkach: </w:t>
      </w:r>
    </w:p>
    <w:p w14:paraId="32EA1ED6" w14:textId="77777777" w:rsidR="00055ADC" w:rsidRPr="003E10D9" w:rsidRDefault="00055ADC" w:rsidP="00055ADC">
      <w:pPr>
        <w:widowControl w:val="0"/>
        <w:numPr>
          <w:ilvl w:val="0"/>
          <w:numId w:val="31"/>
        </w:numPr>
        <w:spacing w:line="276" w:lineRule="auto"/>
        <w:ind w:hanging="77"/>
        <w:jc w:val="both"/>
        <w:rPr>
          <w:rFonts w:eastAsia="Arial Unicode MS" w:cs="Arial"/>
          <w:sz w:val="22"/>
          <w:szCs w:val="22"/>
          <w:lang w:eastAsia="pl-PL"/>
        </w:rPr>
      </w:pPr>
      <w:r w:rsidRPr="003E10D9">
        <w:rPr>
          <w:rFonts w:cs="Arial"/>
          <w:sz w:val="22"/>
          <w:szCs w:val="22"/>
        </w:rPr>
        <w:t>odstąpienia na wniosek Zamawiającego od realizacji części zamówienia i związanej z tym zmiany wynagrodzenia, pod warunkiem wystąpienia obiektywnych okoliczności, których Zamawiający nie mógł przewidzieć na etapie przygotowywanego postępowania, a które powodują, że wykonanie przedmiotu zamówienia bez ograniczenia jego zakresu, powodowałoby dla Zamawiającego niekorzystne skutki z uwagi na zamierzony cel realizacji przedmiotu zamówienia i związane z tym racjonalne wydatkowanie środków publicznych,</w:t>
      </w:r>
    </w:p>
    <w:p w14:paraId="5AADC3B8" w14:textId="77777777" w:rsidR="00055ADC" w:rsidRPr="003E10D9" w:rsidRDefault="00055ADC" w:rsidP="00055ADC">
      <w:pPr>
        <w:widowControl w:val="0"/>
        <w:numPr>
          <w:ilvl w:val="0"/>
          <w:numId w:val="31"/>
        </w:numPr>
        <w:spacing w:line="276" w:lineRule="auto"/>
        <w:ind w:hanging="77"/>
        <w:jc w:val="both"/>
        <w:rPr>
          <w:rFonts w:eastAsia="Arial Unicode MS" w:cs="Arial"/>
          <w:sz w:val="22"/>
          <w:szCs w:val="22"/>
          <w:lang w:eastAsia="pl-PL"/>
        </w:rPr>
      </w:pPr>
      <w:r w:rsidRPr="003E10D9">
        <w:rPr>
          <w:rFonts w:eastAsia="Arial Unicode MS" w:cs="Arial"/>
          <w:sz w:val="22"/>
          <w:szCs w:val="22"/>
          <w:lang w:eastAsia="pl-PL"/>
        </w:rPr>
        <w:t>w przypadku zmiany stawki podatku od towarów i usług oraz podatku akcyzowego;</w:t>
      </w:r>
    </w:p>
    <w:p w14:paraId="573A4ABA" w14:textId="77777777" w:rsidR="00055ADC" w:rsidRPr="003E10D9" w:rsidRDefault="00055ADC" w:rsidP="00055ADC">
      <w:pPr>
        <w:widowControl w:val="0"/>
        <w:spacing w:line="276" w:lineRule="auto"/>
        <w:jc w:val="both"/>
        <w:rPr>
          <w:rFonts w:eastAsia="Arial Unicode MS" w:cs="Arial"/>
          <w:sz w:val="22"/>
          <w:szCs w:val="22"/>
          <w:lang w:eastAsia="pl-PL"/>
        </w:rPr>
      </w:pPr>
    </w:p>
    <w:p w14:paraId="72519616" w14:textId="77777777" w:rsidR="00055ADC" w:rsidRPr="003E10D9" w:rsidRDefault="00055ADC" w:rsidP="00055ADC">
      <w:pPr>
        <w:widowControl w:val="0"/>
        <w:spacing w:line="276" w:lineRule="auto"/>
        <w:ind w:left="567"/>
        <w:jc w:val="center"/>
        <w:rPr>
          <w:rFonts w:cs="Arial"/>
          <w:sz w:val="22"/>
          <w:szCs w:val="22"/>
        </w:rPr>
      </w:pPr>
      <w:r w:rsidRPr="003E10D9">
        <w:rPr>
          <w:rFonts w:cs="Arial"/>
          <w:sz w:val="22"/>
          <w:szCs w:val="22"/>
        </w:rPr>
        <w:t>§ 14</w:t>
      </w:r>
    </w:p>
    <w:p w14:paraId="3EF7C600" w14:textId="77777777" w:rsidR="00055ADC" w:rsidRPr="003E10D9" w:rsidRDefault="00055ADC" w:rsidP="00055ADC">
      <w:pPr>
        <w:numPr>
          <w:ilvl w:val="0"/>
          <w:numId w:val="20"/>
        </w:numPr>
        <w:spacing w:line="276" w:lineRule="auto"/>
        <w:jc w:val="both"/>
        <w:rPr>
          <w:rFonts w:cs="Arial"/>
          <w:sz w:val="22"/>
          <w:szCs w:val="22"/>
          <w:lang w:eastAsia="pl-PL"/>
        </w:rPr>
      </w:pPr>
      <w:r w:rsidRPr="003E10D9">
        <w:rPr>
          <w:rFonts w:eastAsia="Arial Unicode MS" w:cs="Arial"/>
          <w:sz w:val="22"/>
          <w:szCs w:val="22"/>
          <w:lang w:eastAsia="pl-PL"/>
        </w:rPr>
        <w:t>W</w:t>
      </w:r>
      <w:r w:rsidRPr="003E10D9">
        <w:rPr>
          <w:rFonts w:cs="Arial"/>
          <w:sz w:val="22"/>
          <w:szCs w:val="22"/>
          <w:lang w:eastAsia="pl-PL"/>
        </w:rPr>
        <w:t xml:space="preserve">szelkie roboty oraz koszty nie ujęte w przedmiocie umowy określonym w dokumentach: OPZ, projektach budowlanych i wykonawczych, </w:t>
      </w:r>
      <w:proofErr w:type="spellStart"/>
      <w:r w:rsidRPr="003E10D9">
        <w:rPr>
          <w:rFonts w:cs="Arial"/>
          <w:sz w:val="22"/>
          <w:szCs w:val="22"/>
          <w:lang w:eastAsia="pl-PL"/>
        </w:rPr>
        <w:t>STWiOR</w:t>
      </w:r>
      <w:proofErr w:type="spellEnd"/>
      <w:r w:rsidRPr="003E10D9">
        <w:rPr>
          <w:rFonts w:cs="Arial"/>
          <w:sz w:val="22"/>
          <w:szCs w:val="22"/>
          <w:lang w:eastAsia="pl-PL"/>
        </w:rPr>
        <w:t>, odpowiedziach na składane pytania w trakcie procedury postępowania o zamówienie publiczne oraz innych zapisów dokumentacji postępowania zakupowego (tzw. roboty dodatkowe) a także roboty o których mowa w ust. 5 i 7 niniejszego paragrafu, a konieczne do wykonania i oddania do użytkowania przedmiotu umowy mogą być wykonane lub zaniechane na podstawie protokołów konieczności potwierdzonych przez Nadzór Inwestorski, projektanta – o ile zachodzi taka konieczność i zatwierdzonych przez Zamawiającego. Bez zatwierdzenia przez Zamawiającego protokołów konieczności Wykonawca nie może rozpocząć wykonywania ww. robót lub rezygnować z wykonania robót zaniechanych.</w:t>
      </w:r>
    </w:p>
    <w:p w14:paraId="4273B927" w14:textId="77777777" w:rsidR="00055ADC" w:rsidRPr="003E10D9" w:rsidRDefault="00055ADC" w:rsidP="00055ADC">
      <w:pPr>
        <w:numPr>
          <w:ilvl w:val="0"/>
          <w:numId w:val="20"/>
        </w:numPr>
        <w:spacing w:line="276" w:lineRule="auto"/>
        <w:jc w:val="both"/>
        <w:rPr>
          <w:rFonts w:cs="Arial"/>
          <w:sz w:val="22"/>
          <w:szCs w:val="22"/>
          <w:lang w:eastAsia="pl-PL"/>
        </w:rPr>
      </w:pPr>
      <w:r w:rsidRPr="003E10D9">
        <w:rPr>
          <w:rFonts w:cs="Arial"/>
          <w:sz w:val="22"/>
          <w:szCs w:val="22"/>
          <w:lang w:eastAsia="pl-PL"/>
        </w:rPr>
        <w:t>Zamawiający dopuszcza możliwość wystąpienia w trakcie realizacji przedmiotu umowy konieczności wykonania robót zamiennych w stosunku do przewidzianych dokumentacją projektową oraz robót dodatkowych, o których mowa w ust. 6 niniejszego paragrafu, w sytuacji gdy wykonanie tych robót będzie niezbędne do prawidłowego, tj. zgodnego z zasadami wiedzy technicznej i obowiązującymi na dzień odbioru robót przepisami, wykonania przedmiotu umowy. Wycena robót zamiennych oraz robót dodatkowych nastąpi w oparciu o te same składniki, co wycena robót podstawowych, na zasadach określonych w ust. 5 i 6.</w:t>
      </w:r>
    </w:p>
    <w:p w14:paraId="6C92EE1F" w14:textId="77777777" w:rsidR="00055ADC" w:rsidRPr="003E10D9" w:rsidRDefault="00055ADC" w:rsidP="00055ADC">
      <w:pPr>
        <w:numPr>
          <w:ilvl w:val="0"/>
          <w:numId w:val="20"/>
        </w:numPr>
        <w:spacing w:line="276" w:lineRule="auto"/>
        <w:jc w:val="both"/>
        <w:rPr>
          <w:rFonts w:cs="Arial"/>
          <w:sz w:val="22"/>
          <w:szCs w:val="22"/>
          <w:lang w:eastAsia="pl-PL"/>
        </w:rPr>
      </w:pPr>
      <w:r w:rsidRPr="003E10D9">
        <w:rPr>
          <w:rFonts w:cs="Arial"/>
          <w:sz w:val="22"/>
          <w:szCs w:val="22"/>
          <w:lang w:eastAsia="pl-PL"/>
        </w:rPr>
        <w:t xml:space="preserve">Przewiduje się możliwość ograniczenia zakresu rzeczowego przedmiotu umowy, </w:t>
      </w:r>
      <w:r w:rsidRPr="003E10D9">
        <w:rPr>
          <w:rFonts w:cs="Arial"/>
          <w:sz w:val="22"/>
          <w:szCs w:val="22"/>
          <w:lang w:eastAsia="pl-PL"/>
        </w:rPr>
        <w:br/>
        <w:t xml:space="preserve">w sytuacji gdy wykonanie danych robót będzie zbędne do prawidłowego, tj. zgodnego </w:t>
      </w:r>
      <w:r w:rsidRPr="003E10D9">
        <w:rPr>
          <w:rFonts w:cs="Arial"/>
          <w:sz w:val="22"/>
          <w:szCs w:val="22"/>
          <w:lang w:eastAsia="pl-PL"/>
        </w:rPr>
        <w:br/>
      </w:r>
      <w:r w:rsidRPr="003E10D9">
        <w:rPr>
          <w:rFonts w:cs="Arial"/>
          <w:sz w:val="22"/>
          <w:szCs w:val="22"/>
          <w:lang w:eastAsia="pl-PL"/>
        </w:rPr>
        <w:lastRenderedPageBreak/>
        <w:t>z zasadami wiedzy technicznej i obowiązującymi na dzień odbioru robót przepisami, wykonania Przedmiotu Umowy (roboty zaniechane).</w:t>
      </w:r>
    </w:p>
    <w:p w14:paraId="5BC61D1C" w14:textId="77777777" w:rsidR="00055ADC" w:rsidRPr="003E10D9" w:rsidRDefault="00055ADC" w:rsidP="00055ADC">
      <w:pPr>
        <w:numPr>
          <w:ilvl w:val="0"/>
          <w:numId w:val="20"/>
        </w:numPr>
        <w:spacing w:line="276" w:lineRule="auto"/>
        <w:jc w:val="both"/>
        <w:rPr>
          <w:rFonts w:cs="Arial"/>
          <w:sz w:val="22"/>
          <w:szCs w:val="22"/>
          <w:lang w:eastAsia="pl-PL"/>
        </w:rPr>
      </w:pPr>
      <w:r w:rsidRPr="003E10D9">
        <w:rPr>
          <w:rFonts w:cs="Arial"/>
          <w:sz w:val="22"/>
          <w:szCs w:val="22"/>
          <w:lang w:eastAsia="pl-PL"/>
        </w:rPr>
        <w:t>Rozliczanie robót dodatkowych, zamiennych lub zaniechanych odbywać się będzie fakturą końcową.</w:t>
      </w:r>
    </w:p>
    <w:p w14:paraId="5A57B321" w14:textId="77777777" w:rsidR="00055ADC" w:rsidRPr="003E10D9" w:rsidRDefault="00055ADC" w:rsidP="00055ADC">
      <w:pPr>
        <w:numPr>
          <w:ilvl w:val="0"/>
          <w:numId w:val="20"/>
        </w:numPr>
        <w:spacing w:line="276" w:lineRule="auto"/>
        <w:jc w:val="both"/>
        <w:rPr>
          <w:rFonts w:cs="Arial"/>
          <w:sz w:val="22"/>
          <w:szCs w:val="22"/>
          <w:lang w:eastAsia="pl-PL"/>
        </w:rPr>
      </w:pPr>
      <w:r w:rsidRPr="003E10D9">
        <w:rPr>
          <w:rFonts w:cs="Arial"/>
          <w:sz w:val="22"/>
          <w:szCs w:val="22"/>
          <w:lang w:eastAsia="pl-PL"/>
        </w:rPr>
        <w:t>Rozliczanie robót zamiennych w stosunku do przewidzianych dokumentacją projektową odbywać się będzie w oparciu o następujące założenia:</w:t>
      </w:r>
    </w:p>
    <w:p w14:paraId="717FF1C5" w14:textId="77777777" w:rsidR="00055ADC" w:rsidRPr="003E10D9" w:rsidRDefault="00055ADC" w:rsidP="00055ADC">
      <w:pPr>
        <w:widowControl w:val="0"/>
        <w:numPr>
          <w:ilvl w:val="0"/>
          <w:numId w:val="21"/>
        </w:numPr>
        <w:spacing w:line="276" w:lineRule="auto"/>
        <w:ind w:left="567" w:firstLine="0"/>
        <w:jc w:val="both"/>
        <w:rPr>
          <w:rFonts w:eastAsia="Arial Unicode MS" w:cs="Arial"/>
          <w:sz w:val="22"/>
          <w:szCs w:val="22"/>
          <w:lang w:eastAsia="pl-PL"/>
        </w:rPr>
      </w:pPr>
      <w:r w:rsidRPr="003E10D9">
        <w:rPr>
          <w:rFonts w:eastAsia="Arial Unicode MS" w:cs="Arial"/>
          <w:sz w:val="22"/>
          <w:szCs w:val="22"/>
          <w:lang w:eastAsia="pl-PL"/>
        </w:rPr>
        <w:t>należy wyliczyć cenę roboty, która miała być pierwotnie wykonana,</w:t>
      </w:r>
    </w:p>
    <w:p w14:paraId="546B0B46" w14:textId="77777777" w:rsidR="00055ADC" w:rsidRPr="003E10D9" w:rsidRDefault="00055ADC" w:rsidP="00055ADC">
      <w:pPr>
        <w:widowControl w:val="0"/>
        <w:numPr>
          <w:ilvl w:val="0"/>
          <w:numId w:val="21"/>
        </w:numPr>
        <w:spacing w:line="276" w:lineRule="auto"/>
        <w:ind w:left="567" w:firstLine="0"/>
        <w:jc w:val="both"/>
        <w:rPr>
          <w:rFonts w:eastAsia="Arial Unicode MS" w:cs="Arial"/>
          <w:sz w:val="22"/>
          <w:szCs w:val="22"/>
          <w:lang w:eastAsia="pl-PL"/>
        </w:rPr>
      </w:pPr>
      <w:r w:rsidRPr="003E10D9">
        <w:rPr>
          <w:rFonts w:eastAsia="Arial Unicode MS" w:cs="Arial"/>
          <w:sz w:val="22"/>
          <w:szCs w:val="22"/>
          <w:lang w:eastAsia="pl-PL"/>
        </w:rPr>
        <w:t>należy wyliczyć cenę roboty zamiennej,</w:t>
      </w:r>
    </w:p>
    <w:p w14:paraId="299C6E3F" w14:textId="77777777" w:rsidR="00055ADC" w:rsidRPr="003E10D9" w:rsidRDefault="00055ADC" w:rsidP="00055ADC">
      <w:pPr>
        <w:widowControl w:val="0"/>
        <w:numPr>
          <w:ilvl w:val="0"/>
          <w:numId w:val="21"/>
        </w:numPr>
        <w:spacing w:line="276" w:lineRule="auto"/>
        <w:ind w:left="567" w:firstLine="0"/>
        <w:jc w:val="both"/>
        <w:rPr>
          <w:rFonts w:eastAsia="Arial Unicode MS" w:cs="Arial"/>
          <w:sz w:val="22"/>
          <w:szCs w:val="22"/>
          <w:lang w:eastAsia="pl-PL"/>
        </w:rPr>
      </w:pPr>
      <w:r w:rsidRPr="003E10D9">
        <w:rPr>
          <w:rFonts w:eastAsia="Arial Unicode MS" w:cs="Arial"/>
          <w:sz w:val="22"/>
          <w:szCs w:val="22"/>
          <w:lang w:eastAsia="pl-PL"/>
        </w:rPr>
        <w:t>należy wyliczyć różnicę pomiędzy tymi cenami,</w:t>
      </w:r>
    </w:p>
    <w:p w14:paraId="713E3D5A" w14:textId="77777777" w:rsidR="00055ADC" w:rsidRPr="003E10D9" w:rsidRDefault="00055ADC" w:rsidP="00055ADC">
      <w:pPr>
        <w:widowControl w:val="0"/>
        <w:numPr>
          <w:ilvl w:val="0"/>
          <w:numId w:val="21"/>
        </w:numPr>
        <w:spacing w:line="276" w:lineRule="auto"/>
        <w:ind w:left="567" w:firstLine="0"/>
        <w:jc w:val="both"/>
        <w:rPr>
          <w:rFonts w:eastAsia="Arial Unicode MS" w:cs="Arial"/>
          <w:sz w:val="22"/>
          <w:szCs w:val="22"/>
          <w:lang w:eastAsia="pl-PL"/>
        </w:rPr>
      </w:pPr>
      <w:r w:rsidRPr="003E10D9">
        <w:rPr>
          <w:rFonts w:eastAsia="Arial Unicode MS" w:cs="Arial"/>
          <w:sz w:val="22"/>
          <w:szCs w:val="22"/>
          <w:lang w:eastAsia="pl-PL"/>
        </w:rPr>
        <w:t xml:space="preserve">wyliczeń w/w cen należy dokonać w oparciu o następujące założenia: </w:t>
      </w:r>
    </w:p>
    <w:p w14:paraId="7BC4970F" w14:textId="77777777" w:rsidR="00055ADC" w:rsidRPr="003E10D9" w:rsidRDefault="00055ADC" w:rsidP="00055ADC">
      <w:pPr>
        <w:numPr>
          <w:ilvl w:val="2"/>
          <w:numId w:val="22"/>
        </w:numPr>
        <w:spacing w:line="276" w:lineRule="auto"/>
        <w:ind w:left="709" w:firstLine="0"/>
        <w:jc w:val="both"/>
        <w:rPr>
          <w:rFonts w:cs="Arial"/>
          <w:spacing w:val="-3"/>
          <w:sz w:val="22"/>
          <w:szCs w:val="24"/>
          <w:lang w:eastAsia="pl-PL"/>
        </w:rPr>
      </w:pPr>
      <w:r w:rsidRPr="003E10D9">
        <w:rPr>
          <w:rFonts w:cs="Arial"/>
          <w:spacing w:val="-3"/>
          <w:sz w:val="22"/>
          <w:szCs w:val="24"/>
          <w:lang w:eastAsia="pl-PL"/>
        </w:rPr>
        <w:t xml:space="preserve">ceny jednostkowe robót należy przyjąć z kosztorysu ofertowego przedstawionego przez Wykonawcę, a w przypadku gdy nie ma możliwości takiego rozliczenia, należy wyliczyć ceny jednostkowe w oparciu o następujące założenia: ceny czynników produkcji (R,M,S, Ko, </w:t>
      </w:r>
      <w:proofErr w:type="spellStart"/>
      <w:r w:rsidRPr="003E10D9">
        <w:rPr>
          <w:rFonts w:cs="Arial"/>
          <w:spacing w:val="-3"/>
          <w:sz w:val="22"/>
          <w:szCs w:val="24"/>
          <w:lang w:eastAsia="pl-PL"/>
        </w:rPr>
        <w:t>Kz</w:t>
      </w:r>
      <w:proofErr w:type="spellEnd"/>
      <w:r w:rsidRPr="003E10D9">
        <w:rPr>
          <w:rFonts w:cs="Arial"/>
          <w:spacing w:val="-3"/>
          <w:sz w:val="22"/>
          <w:szCs w:val="24"/>
          <w:lang w:eastAsia="pl-PL"/>
        </w:rPr>
        <w:t>) zostaną przyjęte z kosztorysu ofertowego przedstawionego przez Wykonawcę,</w:t>
      </w:r>
    </w:p>
    <w:p w14:paraId="3FE413E9" w14:textId="77777777" w:rsidR="00055ADC" w:rsidRPr="003E10D9" w:rsidRDefault="00055ADC" w:rsidP="00055ADC">
      <w:pPr>
        <w:numPr>
          <w:ilvl w:val="2"/>
          <w:numId w:val="22"/>
        </w:numPr>
        <w:spacing w:line="276" w:lineRule="auto"/>
        <w:ind w:left="709" w:firstLine="0"/>
        <w:jc w:val="both"/>
        <w:rPr>
          <w:rFonts w:cs="Arial"/>
          <w:spacing w:val="-3"/>
          <w:sz w:val="22"/>
          <w:szCs w:val="24"/>
          <w:lang w:eastAsia="pl-PL"/>
        </w:rPr>
      </w:pPr>
      <w:r w:rsidRPr="003E10D9">
        <w:rPr>
          <w:rFonts w:cs="Arial"/>
          <w:spacing w:val="-3"/>
          <w:sz w:val="22"/>
          <w:szCs w:val="24"/>
          <w:lang w:eastAsia="pl-PL"/>
        </w:rPr>
        <w:t>w przypadku, gdy nie będzie możliwości rozliczenia robót w oparciu o ceny czynników produkcji przyjęte z kosztorysu ofertowego przedstawionego przez Wykonawcę, brakujące ceny czynników produkcji zostaną przyjęte z zeszytów SEKOCENBUD na poziomie kwartału poprzedzającego wykonanie robót,</w:t>
      </w:r>
    </w:p>
    <w:p w14:paraId="2BDC960E" w14:textId="77777777" w:rsidR="00055ADC" w:rsidRPr="003E10D9" w:rsidRDefault="00055ADC" w:rsidP="00055ADC">
      <w:pPr>
        <w:numPr>
          <w:ilvl w:val="2"/>
          <w:numId w:val="22"/>
        </w:numPr>
        <w:spacing w:line="276" w:lineRule="auto"/>
        <w:ind w:left="709" w:firstLine="0"/>
        <w:jc w:val="both"/>
        <w:rPr>
          <w:rFonts w:cs="Arial"/>
          <w:spacing w:val="-3"/>
          <w:sz w:val="22"/>
          <w:szCs w:val="24"/>
          <w:lang w:eastAsia="pl-PL"/>
        </w:rPr>
      </w:pPr>
      <w:r w:rsidRPr="003E10D9">
        <w:rPr>
          <w:rFonts w:cs="Arial"/>
          <w:spacing w:val="-3"/>
          <w:sz w:val="22"/>
          <w:szCs w:val="24"/>
          <w:lang w:eastAsia="pl-PL"/>
        </w:rPr>
        <w:t>podstawą do określenia nakładów rzeczowych będą normy zawarte w kosztorysie ofertowym przedstawionym przez Wykonawcę, a w przypadku ich braku – odpowiednie pozycje: kolejno wg ważności stosowania: KNR, KNNR, wycena indywidualna Wykonawcy podlega zatwierdzeniu przez Zamawiającego.</w:t>
      </w:r>
    </w:p>
    <w:p w14:paraId="48756AB5" w14:textId="77777777" w:rsidR="00055ADC" w:rsidRPr="003E10D9" w:rsidRDefault="00055ADC" w:rsidP="00055ADC">
      <w:pPr>
        <w:numPr>
          <w:ilvl w:val="0"/>
          <w:numId w:val="20"/>
        </w:numPr>
        <w:spacing w:line="276" w:lineRule="auto"/>
        <w:jc w:val="both"/>
        <w:rPr>
          <w:rFonts w:cs="Arial"/>
          <w:sz w:val="22"/>
          <w:szCs w:val="22"/>
          <w:lang w:eastAsia="pl-PL"/>
        </w:rPr>
      </w:pPr>
      <w:r w:rsidRPr="003E10D9">
        <w:rPr>
          <w:rFonts w:cs="Arial"/>
          <w:sz w:val="22"/>
          <w:szCs w:val="22"/>
          <w:lang w:eastAsia="pl-PL"/>
        </w:rPr>
        <w:t xml:space="preserve">Rozliczanie robót dodatkowych odbywać się będzie w oparciu o następujące założenia: </w:t>
      </w:r>
    </w:p>
    <w:p w14:paraId="5B8B7081" w14:textId="77777777" w:rsidR="00055ADC" w:rsidRPr="003E10D9" w:rsidRDefault="00055ADC" w:rsidP="00055ADC">
      <w:pPr>
        <w:widowControl w:val="0"/>
        <w:numPr>
          <w:ilvl w:val="0"/>
          <w:numId w:val="23"/>
        </w:numPr>
        <w:spacing w:line="276" w:lineRule="auto"/>
        <w:ind w:left="567" w:firstLine="0"/>
        <w:jc w:val="both"/>
        <w:rPr>
          <w:rFonts w:eastAsia="Arial Unicode MS" w:cs="Arial"/>
          <w:sz w:val="22"/>
          <w:szCs w:val="22"/>
          <w:lang w:eastAsia="pl-PL"/>
        </w:rPr>
      </w:pPr>
      <w:r w:rsidRPr="003E10D9">
        <w:rPr>
          <w:rFonts w:eastAsia="Arial Unicode MS" w:cs="Arial"/>
          <w:sz w:val="22"/>
          <w:szCs w:val="22"/>
          <w:lang w:eastAsia="pl-PL"/>
        </w:rPr>
        <w:t>ceny jednostkowe robót będą przyjmowane z kosztorysu ofertowego przedstawionego przez Wykonawcę, a ilości wykonanych robót na podstawie wykonanego obmiaru i akceptowane przez inspektora nadzoru inwestorskiego danej branży,</w:t>
      </w:r>
    </w:p>
    <w:p w14:paraId="0F67DB09" w14:textId="77777777" w:rsidR="00055ADC" w:rsidRPr="003E10D9" w:rsidRDefault="00055ADC" w:rsidP="00055ADC">
      <w:pPr>
        <w:widowControl w:val="0"/>
        <w:numPr>
          <w:ilvl w:val="0"/>
          <w:numId w:val="23"/>
        </w:numPr>
        <w:spacing w:line="276" w:lineRule="auto"/>
        <w:ind w:left="567" w:firstLine="0"/>
        <w:jc w:val="both"/>
        <w:rPr>
          <w:rFonts w:eastAsia="Arial Unicode MS" w:cs="Arial"/>
          <w:sz w:val="22"/>
          <w:szCs w:val="22"/>
          <w:lang w:eastAsia="pl-PL"/>
        </w:rPr>
      </w:pPr>
      <w:r w:rsidRPr="003E10D9">
        <w:rPr>
          <w:rFonts w:eastAsia="Arial Unicode MS" w:cs="Arial"/>
          <w:sz w:val="22"/>
          <w:szCs w:val="22"/>
          <w:lang w:eastAsia="pl-PL"/>
        </w:rPr>
        <w:t>w przypadku, gdy wystąpią roboty, na które nie określono w kosztorysie ofertowym przedstawionym przez Wykonawcę cen jednostkowych, roboty te rozliczone będą na podstawie kosztorysów przygotowanych przez Wykonawcę, a zatwierdzonych przez Inspektora Nadzoru i Zamawiającego. Kosztorysy te będą opracowane w oparciu o założenia przywołane w ust. 5 pkt 4) niniejszego paragrafu.</w:t>
      </w:r>
    </w:p>
    <w:p w14:paraId="1E4A9767" w14:textId="77777777" w:rsidR="00055ADC" w:rsidRPr="003E10D9" w:rsidRDefault="00055ADC" w:rsidP="00055ADC">
      <w:pPr>
        <w:numPr>
          <w:ilvl w:val="0"/>
          <w:numId w:val="20"/>
        </w:numPr>
        <w:spacing w:line="276" w:lineRule="auto"/>
        <w:jc w:val="both"/>
        <w:rPr>
          <w:rFonts w:cs="Arial"/>
          <w:sz w:val="22"/>
          <w:szCs w:val="22"/>
          <w:lang w:eastAsia="pl-PL"/>
        </w:rPr>
      </w:pPr>
      <w:r w:rsidRPr="003E10D9">
        <w:rPr>
          <w:rFonts w:cs="Arial"/>
          <w:sz w:val="22"/>
          <w:szCs w:val="22"/>
          <w:lang w:eastAsia="pl-PL"/>
        </w:rPr>
        <w:t>Rozliczenie wartości robót zaniechanych odbywać się będzie na zasadach opisanych</w:t>
      </w:r>
      <w:r w:rsidRPr="003E10D9">
        <w:rPr>
          <w:rFonts w:cs="Arial"/>
          <w:sz w:val="22"/>
          <w:szCs w:val="22"/>
          <w:lang w:eastAsia="pl-PL"/>
        </w:rPr>
        <w:br/>
        <w:t>w ust. 5 pkt 1) i 4).</w:t>
      </w:r>
    </w:p>
    <w:p w14:paraId="2E9F0790" w14:textId="77777777" w:rsidR="00055ADC" w:rsidRPr="003E10D9" w:rsidRDefault="00055ADC" w:rsidP="00055ADC">
      <w:pPr>
        <w:numPr>
          <w:ilvl w:val="0"/>
          <w:numId w:val="20"/>
        </w:numPr>
        <w:spacing w:line="276" w:lineRule="auto"/>
        <w:jc w:val="both"/>
        <w:rPr>
          <w:rFonts w:cs="Arial"/>
          <w:sz w:val="22"/>
          <w:szCs w:val="22"/>
          <w:lang w:eastAsia="pl-PL"/>
        </w:rPr>
      </w:pPr>
      <w:r w:rsidRPr="003E10D9">
        <w:rPr>
          <w:rFonts w:cs="Arial"/>
          <w:sz w:val="22"/>
          <w:szCs w:val="22"/>
          <w:lang w:eastAsia="pl-PL"/>
        </w:rPr>
        <w:t>Zmiana wysokości wynagrodzenia wymaga zmiany Umowy w drodze pisemnego aneksu pod rygorem nieważności.</w:t>
      </w:r>
    </w:p>
    <w:p w14:paraId="25F1DB2F" w14:textId="77777777" w:rsidR="00055ADC" w:rsidRPr="003E10D9" w:rsidRDefault="00055ADC" w:rsidP="00055ADC">
      <w:pPr>
        <w:spacing w:line="276" w:lineRule="auto"/>
        <w:jc w:val="both"/>
        <w:rPr>
          <w:rFonts w:cs="Arial"/>
          <w:sz w:val="22"/>
          <w:szCs w:val="22"/>
          <w:lang w:eastAsia="pl-PL"/>
        </w:rPr>
      </w:pPr>
    </w:p>
    <w:p w14:paraId="4A725292" w14:textId="77777777" w:rsidR="00055ADC" w:rsidRPr="003E10D9" w:rsidRDefault="00055ADC" w:rsidP="00055ADC">
      <w:pPr>
        <w:spacing w:line="276" w:lineRule="auto"/>
        <w:jc w:val="both"/>
        <w:rPr>
          <w:rFonts w:cs="Arial"/>
          <w:sz w:val="22"/>
          <w:szCs w:val="22"/>
          <w:lang w:eastAsia="pl-PL"/>
        </w:rPr>
      </w:pPr>
    </w:p>
    <w:p w14:paraId="1ED6833B" w14:textId="77777777" w:rsidR="00055ADC" w:rsidRPr="003E10D9" w:rsidRDefault="00055ADC" w:rsidP="00055ADC">
      <w:pPr>
        <w:pStyle w:val="Tytu"/>
      </w:pPr>
      <w:r w:rsidRPr="003E10D9">
        <w:t>ODSTĄPIENIE OD UMOWY</w:t>
      </w:r>
    </w:p>
    <w:p w14:paraId="26754042" w14:textId="77777777" w:rsidR="00055ADC" w:rsidRPr="003E10D9" w:rsidRDefault="00055ADC" w:rsidP="00055ADC">
      <w:pPr>
        <w:spacing w:line="276" w:lineRule="auto"/>
        <w:jc w:val="center"/>
      </w:pPr>
      <w:r w:rsidRPr="003E10D9">
        <w:rPr>
          <w:rFonts w:cs="Arial"/>
          <w:sz w:val="22"/>
          <w:szCs w:val="22"/>
        </w:rPr>
        <w:t>§ 15.</w:t>
      </w:r>
    </w:p>
    <w:p w14:paraId="7B2EE4F0" w14:textId="77777777" w:rsidR="00055ADC" w:rsidRPr="003E10D9" w:rsidRDefault="00055ADC" w:rsidP="00055ADC">
      <w:pPr>
        <w:numPr>
          <w:ilvl w:val="6"/>
          <w:numId w:val="25"/>
        </w:numPr>
        <w:tabs>
          <w:tab w:val="left" w:pos="426"/>
        </w:tabs>
        <w:spacing w:line="276" w:lineRule="auto"/>
        <w:ind w:left="357" w:hanging="357"/>
        <w:jc w:val="both"/>
        <w:textAlignment w:val="baseline"/>
      </w:pPr>
      <w:r w:rsidRPr="003E10D9">
        <w:rPr>
          <w:rFonts w:cs="Arial"/>
          <w:sz w:val="22"/>
          <w:szCs w:val="22"/>
        </w:rPr>
        <w:t>Zamawiającemu przysługuje prawo odstąpienia od umowy lub jej części lub jej rozwiązania bez wypowiedzenia:</w:t>
      </w:r>
    </w:p>
    <w:p w14:paraId="5111B788" w14:textId="77777777" w:rsidR="00055ADC" w:rsidRPr="003E10D9" w:rsidRDefault="00055ADC" w:rsidP="00055ADC">
      <w:pPr>
        <w:numPr>
          <w:ilvl w:val="0"/>
          <w:numId w:val="26"/>
        </w:numPr>
        <w:spacing w:line="276" w:lineRule="auto"/>
        <w:jc w:val="both"/>
        <w:rPr>
          <w:rFonts w:cs="Arial"/>
        </w:rPr>
      </w:pPr>
      <w:r w:rsidRPr="003E10D9">
        <w:rPr>
          <w:rFonts w:cs="Arial"/>
          <w:sz w:val="22"/>
          <w:szCs w:val="22"/>
        </w:rPr>
        <w:t>w razie wystąpienia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2FBACF6C" w14:textId="77777777" w:rsidR="00055ADC" w:rsidRPr="003E10D9" w:rsidRDefault="00055ADC" w:rsidP="00055ADC">
      <w:pPr>
        <w:numPr>
          <w:ilvl w:val="0"/>
          <w:numId w:val="26"/>
        </w:numPr>
        <w:spacing w:line="276" w:lineRule="auto"/>
        <w:jc w:val="both"/>
        <w:rPr>
          <w:rFonts w:cs="Arial"/>
          <w:sz w:val="22"/>
          <w:szCs w:val="22"/>
        </w:rPr>
      </w:pPr>
      <w:r w:rsidRPr="003E10D9">
        <w:rPr>
          <w:rFonts w:cs="Arial"/>
          <w:sz w:val="22"/>
          <w:szCs w:val="22"/>
        </w:rPr>
        <w:lastRenderedPageBreak/>
        <w:t>jeżeli zostanie dokonane w trybie postępowania egzekucyjnego zajęcie składników majątku Wykonawcy o tak znacznej wartości, że wykonanie umowy przez Wykonawcę będzie zagrożone,</w:t>
      </w:r>
    </w:p>
    <w:p w14:paraId="2CB4351B" w14:textId="77777777" w:rsidR="00055ADC" w:rsidRPr="003E10D9" w:rsidRDefault="00055ADC" w:rsidP="00055ADC">
      <w:pPr>
        <w:numPr>
          <w:ilvl w:val="0"/>
          <w:numId w:val="26"/>
        </w:numPr>
        <w:spacing w:line="276" w:lineRule="auto"/>
        <w:jc w:val="both"/>
        <w:rPr>
          <w:rFonts w:cs="Arial"/>
          <w:sz w:val="22"/>
          <w:szCs w:val="22"/>
        </w:rPr>
      </w:pPr>
      <w:r w:rsidRPr="003E10D9">
        <w:rPr>
          <w:rFonts w:cs="Arial"/>
          <w:sz w:val="22"/>
          <w:szCs w:val="22"/>
        </w:rPr>
        <w:t>jeżeli Wykonawca tak dalece opóźnia się z wykonaniem przedmiotu umowy, iż nie jest prawdopodobne, że zdoła go ukończyć w umówionym terminie,</w:t>
      </w:r>
    </w:p>
    <w:p w14:paraId="1866229B" w14:textId="77777777" w:rsidR="00055ADC" w:rsidRPr="003E10D9" w:rsidRDefault="00055ADC" w:rsidP="00055ADC">
      <w:pPr>
        <w:numPr>
          <w:ilvl w:val="0"/>
          <w:numId w:val="26"/>
        </w:numPr>
        <w:spacing w:line="276" w:lineRule="auto"/>
        <w:jc w:val="both"/>
        <w:rPr>
          <w:rFonts w:cs="Arial"/>
          <w:sz w:val="22"/>
          <w:szCs w:val="22"/>
        </w:rPr>
      </w:pPr>
      <w:r w:rsidRPr="003E10D9">
        <w:rPr>
          <w:rFonts w:cs="Arial"/>
          <w:sz w:val="22"/>
          <w:szCs w:val="22"/>
        </w:rPr>
        <w:t>jeżeli Wykonawca wykonuje przedmiot umowy wadliwie lub w sposób sprzeczny z umową, niezgodnie z uzgodnieniami  lub zaleceniami Zamawiającego i pomimo wezwania do zmiany sposobu wykonania i wyznaczenia odpowiedniego terminu nie wywiązuje się należycie z umowy,</w:t>
      </w:r>
    </w:p>
    <w:p w14:paraId="214A46F6" w14:textId="77777777" w:rsidR="00055ADC" w:rsidRPr="003E10D9" w:rsidRDefault="00055ADC" w:rsidP="00055ADC">
      <w:pPr>
        <w:numPr>
          <w:ilvl w:val="0"/>
          <w:numId w:val="26"/>
        </w:numPr>
        <w:spacing w:line="276" w:lineRule="auto"/>
        <w:jc w:val="both"/>
        <w:rPr>
          <w:rFonts w:cs="Arial"/>
          <w:sz w:val="22"/>
          <w:szCs w:val="22"/>
        </w:rPr>
      </w:pPr>
      <w:r w:rsidRPr="003E10D9">
        <w:rPr>
          <w:rFonts w:cs="Arial"/>
          <w:sz w:val="22"/>
          <w:szCs w:val="22"/>
        </w:rPr>
        <w:t>jeżeli Wykonawca pozostaje w zwłoce w wykonaniu przedmiotu umowy trwającej dłużej niż 14 dni,</w:t>
      </w:r>
    </w:p>
    <w:p w14:paraId="39911D1D" w14:textId="77777777" w:rsidR="00055ADC" w:rsidRPr="003E10D9" w:rsidRDefault="00055ADC" w:rsidP="00055ADC">
      <w:pPr>
        <w:numPr>
          <w:ilvl w:val="0"/>
          <w:numId w:val="26"/>
        </w:numPr>
        <w:spacing w:line="276" w:lineRule="auto"/>
        <w:jc w:val="both"/>
        <w:rPr>
          <w:rFonts w:cs="Arial"/>
          <w:sz w:val="22"/>
          <w:szCs w:val="22"/>
        </w:rPr>
      </w:pPr>
      <w:r w:rsidRPr="003E10D9">
        <w:rPr>
          <w:rFonts w:cs="Arial"/>
          <w:sz w:val="22"/>
          <w:szCs w:val="22"/>
        </w:rPr>
        <w:t>jeżeli zachodzi co najmniej jedna z następujących okoliczności:</w:t>
      </w:r>
    </w:p>
    <w:p w14:paraId="0F16C1E5" w14:textId="77777777" w:rsidR="00055ADC" w:rsidRPr="003E10D9" w:rsidRDefault="00055ADC" w:rsidP="00055ADC">
      <w:pPr>
        <w:pStyle w:val="Akapitzlist"/>
        <w:numPr>
          <w:ilvl w:val="0"/>
          <w:numId w:val="27"/>
        </w:numPr>
        <w:spacing w:line="276" w:lineRule="auto"/>
        <w:ind w:left="993" w:hanging="284"/>
        <w:contextualSpacing w:val="0"/>
        <w:jc w:val="both"/>
        <w:rPr>
          <w:rFonts w:cs="Arial"/>
          <w:spacing w:val="-2"/>
          <w:sz w:val="22"/>
          <w:szCs w:val="22"/>
        </w:rPr>
      </w:pPr>
      <w:r w:rsidRPr="003E10D9">
        <w:rPr>
          <w:rFonts w:cs="Arial"/>
          <w:spacing w:val="-2"/>
          <w:sz w:val="22"/>
          <w:szCs w:val="22"/>
        </w:rPr>
        <w:t>dokonano zmiany umowy z naruszeniem art. 454 i art. 455 PZP, odstąpienie od umowy następuje w części, której zmiana dotyczy,</w:t>
      </w:r>
    </w:p>
    <w:p w14:paraId="7719384B" w14:textId="77777777" w:rsidR="00055ADC" w:rsidRPr="003E10D9" w:rsidRDefault="00055ADC" w:rsidP="00055ADC">
      <w:pPr>
        <w:pStyle w:val="Akapitzlist"/>
        <w:numPr>
          <w:ilvl w:val="0"/>
          <w:numId w:val="27"/>
        </w:numPr>
        <w:spacing w:line="276" w:lineRule="auto"/>
        <w:ind w:left="993" w:hanging="284"/>
        <w:contextualSpacing w:val="0"/>
        <w:jc w:val="both"/>
        <w:rPr>
          <w:rFonts w:cs="Arial"/>
          <w:spacing w:val="-2"/>
          <w:sz w:val="22"/>
          <w:szCs w:val="22"/>
        </w:rPr>
      </w:pPr>
      <w:r w:rsidRPr="003E10D9">
        <w:rPr>
          <w:rFonts w:cs="Arial"/>
          <w:spacing w:val="-2"/>
          <w:sz w:val="22"/>
          <w:szCs w:val="22"/>
        </w:rPr>
        <w:t>wykonawca w chwili zawarcia umowy podlegał wykluczeniu na podstawie art. 108 PZP,</w:t>
      </w:r>
    </w:p>
    <w:p w14:paraId="1D9187BD" w14:textId="77777777" w:rsidR="00055ADC" w:rsidRPr="003E10D9" w:rsidRDefault="00055ADC" w:rsidP="00055ADC">
      <w:pPr>
        <w:pStyle w:val="Akapitzlist"/>
        <w:numPr>
          <w:ilvl w:val="0"/>
          <w:numId w:val="27"/>
        </w:numPr>
        <w:spacing w:line="276" w:lineRule="auto"/>
        <w:ind w:left="993" w:hanging="284"/>
        <w:contextualSpacing w:val="0"/>
        <w:jc w:val="both"/>
        <w:rPr>
          <w:rFonts w:cs="Arial"/>
          <w:spacing w:val="-2"/>
          <w:sz w:val="22"/>
          <w:szCs w:val="22"/>
        </w:rPr>
      </w:pPr>
      <w:r w:rsidRPr="003E10D9">
        <w:rPr>
          <w:rFonts w:cs="Arial"/>
          <w:spacing w:val="-2"/>
          <w:sz w:val="22"/>
          <w:szCs w:val="22"/>
        </w:rPr>
        <w:t>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że Zamawiający udzielił zamówienia z naruszeniem prawa Unii Europejskiej.</w:t>
      </w:r>
    </w:p>
    <w:p w14:paraId="7311261D" w14:textId="77777777" w:rsidR="00055ADC" w:rsidRPr="003E10D9" w:rsidRDefault="00055ADC" w:rsidP="00055ADC">
      <w:pPr>
        <w:numPr>
          <w:ilvl w:val="0"/>
          <w:numId w:val="24"/>
        </w:numPr>
        <w:tabs>
          <w:tab w:val="left" w:pos="426"/>
        </w:tabs>
        <w:spacing w:line="276" w:lineRule="auto"/>
        <w:ind w:left="357" w:hanging="357"/>
        <w:jc w:val="both"/>
        <w:textAlignment w:val="baseline"/>
      </w:pPr>
      <w:r w:rsidRPr="003E10D9">
        <w:rPr>
          <w:rFonts w:cs="Arial"/>
          <w:sz w:val="22"/>
          <w:szCs w:val="22"/>
        </w:rPr>
        <w:t>Zamawiający w razie odstąpienia od umowy z przyczyn, za które Wykonawca nie odpowiada zobowiązany jest do rozliczenia się z wykonawcą z tytułu nierozliczonych w inny sposób kosztów przygotowania dokumentacji projektowej.</w:t>
      </w:r>
    </w:p>
    <w:p w14:paraId="73F0192C" w14:textId="77777777" w:rsidR="00055ADC" w:rsidRPr="003E10D9" w:rsidRDefault="00055ADC" w:rsidP="00055ADC">
      <w:pPr>
        <w:numPr>
          <w:ilvl w:val="0"/>
          <w:numId w:val="24"/>
        </w:numPr>
        <w:tabs>
          <w:tab w:val="left" w:pos="426"/>
        </w:tabs>
        <w:spacing w:line="276" w:lineRule="auto"/>
        <w:ind w:left="357" w:hanging="357"/>
        <w:jc w:val="both"/>
        <w:textAlignment w:val="baseline"/>
      </w:pPr>
      <w:r w:rsidRPr="003E10D9">
        <w:rPr>
          <w:rFonts w:cs="Arial"/>
          <w:sz w:val="22"/>
          <w:szCs w:val="22"/>
        </w:rPr>
        <w:t>Odstąpienie od umowy powinno nastąpić w formie pisemnej pod rygorem nieważności takiego oświadczenia i powinno zawierać uzasadnienie. Zawiadomienie powinno być przekazane Wykonawcy co najmniej 7 dni przed terminem odstąpienia.</w:t>
      </w:r>
    </w:p>
    <w:p w14:paraId="5D02A9E3" w14:textId="77777777" w:rsidR="00055ADC" w:rsidRPr="003E10D9" w:rsidRDefault="00055ADC" w:rsidP="00055ADC">
      <w:pPr>
        <w:rPr>
          <w:rFonts w:cs="Arial"/>
          <w:sz w:val="22"/>
          <w:szCs w:val="22"/>
        </w:rPr>
      </w:pPr>
      <w:r w:rsidRPr="003E10D9">
        <w:rPr>
          <w:rFonts w:cs="Arial"/>
          <w:sz w:val="22"/>
          <w:szCs w:val="22"/>
        </w:rPr>
        <w:t>Do rozwiązania umowy bez wypowiedzenia, o którym mowa w ust. 1, ust. 2, i 3  stosuje się odpowiednio.</w:t>
      </w:r>
    </w:p>
    <w:p w14:paraId="4A3C61E0" w14:textId="77777777" w:rsidR="00055ADC" w:rsidRPr="003E10D9" w:rsidRDefault="00055ADC" w:rsidP="00055ADC">
      <w:pPr>
        <w:pStyle w:val="Tytu"/>
      </w:pPr>
      <w:r w:rsidRPr="003E10D9">
        <w:t>WARUNKI GWARANCJI I RĘKOJMI</w:t>
      </w:r>
    </w:p>
    <w:p w14:paraId="0983A43F" w14:textId="77777777" w:rsidR="00055ADC" w:rsidRPr="003E10D9" w:rsidRDefault="00055ADC" w:rsidP="00055ADC">
      <w:pPr>
        <w:spacing w:line="276" w:lineRule="auto"/>
        <w:jc w:val="center"/>
        <w:rPr>
          <w:rFonts w:cs="Arial"/>
          <w:sz w:val="22"/>
          <w:szCs w:val="22"/>
        </w:rPr>
      </w:pPr>
      <w:r w:rsidRPr="003E10D9">
        <w:rPr>
          <w:rFonts w:cs="Arial"/>
          <w:sz w:val="22"/>
          <w:szCs w:val="22"/>
        </w:rPr>
        <w:t>§ 16.</w:t>
      </w:r>
    </w:p>
    <w:p w14:paraId="1A40BE82" w14:textId="77777777" w:rsidR="00055ADC" w:rsidRPr="003E10D9" w:rsidRDefault="00055ADC" w:rsidP="00055ADC">
      <w:pPr>
        <w:numPr>
          <w:ilvl w:val="6"/>
          <w:numId w:val="28"/>
        </w:numPr>
        <w:tabs>
          <w:tab w:val="left" w:pos="426"/>
        </w:tabs>
        <w:spacing w:line="276" w:lineRule="auto"/>
        <w:jc w:val="both"/>
        <w:textAlignment w:val="baseline"/>
        <w:rPr>
          <w:rFonts w:cs="Arial"/>
          <w:sz w:val="22"/>
          <w:szCs w:val="22"/>
        </w:rPr>
      </w:pPr>
      <w:r w:rsidRPr="003E10D9">
        <w:rPr>
          <w:rFonts w:cs="Arial"/>
          <w:sz w:val="22"/>
          <w:szCs w:val="22"/>
        </w:rPr>
        <w:t xml:space="preserve">Wykonawca udzieli gwarancji jakości na okres ….. miesięcy na wykonane roboty od dnia podpisania przez strony protokołu odbioru końcowego. </w:t>
      </w:r>
    </w:p>
    <w:p w14:paraId="40D94EDA" w14:textId="77777777" w:rsidR="00055ADC" w:rsidRPr="003E10D9" w:rsidRDefault="00055ADC" w:rsidP="00055ADC">
      <w:pPr>
        <w:numPr>
          <w:ilvl w:val="6"/>
          <w:numId w:val="28"/>
        </w:numPr>
        <w:tabs>
          <w:tab w:val="left" w:pos="426"/>
        </w:tabs>
        <w:spacing w:line="276" w:lineRule="auto"/>
        <w:ind w:left="357" w:hanging="357"/>
        <w:jc w:val="both"/>
        <w:textAlignment w:val="baseline"/>
        <w:rPr>
          <w:rFonts w:cs="Arial"/>
          <w:sz w:val="22"/>
          <w:szCs w:val="22"/>
        </w:rPr>
      </w:pPr>
      <w:r w:rsidRPr="003E10D9">
        <w:rPr>
          <w:rFonts w:cs="Arial"/>
          <w:sz w:val="22"/>
          <w:szCs w:val="22"/>
        </w:rPr>
        <w:t>Okres rękojmi za wady fizyczne i prawne wykonanych robót i materiałów jest równy okresowi gwarancji jakości określonemu w ust. powyżej.</w:t>
      </w:r>
    </w:p>
    <w:p w14:paraId="6BB2E1ED" w14:textId="77777777" w:rsidR="00055ADC" w:rsidRPr="003E10D9" w:rsidRDefault="00055ADC" w:rsidP="00055ADC">
      <w:pPr>
        <w:numPr>
          <w:ilvl w:val="6"/>
          <w:numId w:val="28"/>
        </w:numPr>
        <w:tabs>
          <w:tab w:val="left" w:pos="426"/>
        </w:tabs>
        <w:spacing w:line="276" w:lineRule="auto"/>
        <w:ind w:left="357" w:hanging="357"/>
        <w:jc w:val="both"/>
        <w:textAlignment w:val="baseline"/>
        <w:rPr>
          <w:rFonts w:cs="Arial"/>
          <w:sz w:val="22"/>
          <w:szCs w:val="22"/>
        </w:rPr>
      </w:pPr>
      <w:r w:rsidRPr="003E10D9">
        <w:rPr>
          <w:rFonts w:cs="Arial"/>
          <w:sz w:val="22"/>
          <w:szCs w:val="22"/>
        </w:rPr>
        <w:t>Niniejsza umowa stanowi jednocześnie dokument gwarancyjny w rozumieniu przepisów Kodeksu cywilnego.</w:t>
      </w:r>
    </w:p>
    <w:p w14:paraId="48922E0B" w14:textId="77777777" w:rsidR="00055ADC" w:rsidRPr="003E10D9" w:rsidRDefault="00055ADC" w:rsidP="00055ADC">
      <w:pPr>
        <w:numPr>
          <w:ilvl w:val="6"/>
          <w:numId w:val="28"/>
        </w:numPr>
        <w:tabs>
          <w:tab w:val="left" w:pos="426"/>
        </w:tabs>
        <w:spacing w:line="276" w:lineRule="auto"/>
        <w:ind w:left="357" w:hanging="357"/>
        <w:jc w:val="both"/>
        <w:textAlignment w:val="baseline"/>
        <w:rPr>
          <w:rFonts w:cs="Arial"/>
          <w:sz w:val="22"/>
          <w:szCs w:val="22"/>
        </w:rPr>
      </w:pPr>
      <w:r w:rsidRPr="003E10D9">
        <w:rPr>
          <w:rFonts w:cs="Arial"/>
          <w:sz w:val="22"/>
          <w:szCs w:val="22"/>
        </w:rPr>
        <w:t xml:space="preserve">Strony zgodnie ustalają, że do gwarancji udzielonej na mocy niniejszej umowy zastosowanie mają przepisy Kodeksu cywilnego o gwarancji jakości przy sprzedaży,  z zastrzeżeniem postanowień zawartych w niniejszej umowie. </w:t>
      </w:r>
    </w:p>
    <w:p w14:paraId="2AFD3A08" w14:textId="77777777" w:rsidR="00055ADC" w:rsidRPr="003E10D9" w:rsidRDefault="00055ADC" w:rsidP="00055ADC">
      <w:pPr>
        <w:numPr>
          <w:ilvl w:val="6"/>
          <w:numId w:val="28"/>
        </w:numPr>
        <w:tabs>
          <w:tab w:val="left" w:pos="426"/>
        </w:tabs>
        <w:spacing w:line="276" w:lineRule="auto"/>
        <w:ind w:left="357" w:hanging="357"/>
        <w:jc w:val="both"/>
        <w:textAlignment w:val="baseline"/>
        <w:rPr>
          <w:rFonts w:cs="Arial"/>
          <w:sz w:val="22"/>
          <w:szCs w:val="22"/>
        </w:rPr>
      </w:pPr>
      <w:r w:rsidRPr="003E10D9">
        <w:rPr>
          <w:rFonts w:cs="Arial"/>
          <w:sz w:val="22"/>
          <w:szCs w:val="22"/>
        </w:rPr>
        <w:t xml:space="preserve">Strony potwierdzają, iż wynagrodzenie umowne, o którym mowa w § 3, obejmuje wynagrodzenie z tytułu udzielenia gwarancji. </w:t>
      </w:r>
    </w:p>
    <w:p w14:paraId="4FA81D2C" w14:textId="77777777" w:rsidR="00055ADC" w:rsidRPr="003E10D9" w:rsidRDefault="00055ADC" w:rsidP="00055ADC">
      <w:pPr>
        <w:numPr>
          <w:ilvl w:val="6"/>
          <w:numId w:val="28"/>
        </w:numPr>
        <w:tabs>
          <w:tab w:val="left" w:pos="426"/>
        </w:tabs>
        <w:spacing w:line="276" w:lineRule="auto"/>
        <w:ind w:left="357" w:hanging="357"/>
        <w:jc w:val="both"/>
        <w:textAlignment w:val="baseline"/>
        <w:rPr>
          <w:rFonts w:cs="Arial"/>
          <w:sz w:val="22"/>
          <w:szCs w:val="22"/>
        </w:rPr>
      </w:pPr>
      <w:r w:rsidRPr="003E10D9">
        <w:rPr>
          <w:rFonts w:cs="Arial"/>
          <w:sz w:val="22"/>
          <w:szCs w:val="22"/>
        </w:rPr>
        <w:t>Gwarancja nie narusza uprawnień Zamawiającego wynikających z rękojmi za wady, jak również do dochodzenia roszczeń o naprawienie poniesionej szkody w pełnej wysokości i innych roszczeń przysługujących Zamawiającemu zgodnie z umową i przepisami Kodeksu cywilnego.</w:t>
      </w:r>
    </w:p>
    <w:p w14:paraId="7F73F9C5" w14:textId="77777777" w:rsidR="00055ADC" w:rsidRPr="003E10D9" w:rsidRDefault="00055ADC" w:rsidP="00055ADC">
      <w:pPr>
        <w:numPr>
          <w:ilvl w:val="6"/>
          <w:numId w:val="28"/>
        </w:numPr>
        <w:tabs>
          <w:tab w:val="left" w:pos="426"/>
        </w:tabs>
        <w:spacing w:line="276" w:lineRule="auto"/>
        <w:ind w:left="357" w:hanging="357"/>
        <w:jc w:val="both"/>
        <w:textAlignment w:val="baseline"/>
        <w:rPr>
          <w:rFonts w:cs="Arial"/>
          <w:sz w:val="22"/>
          <w:szCs w:val="22"/>
        </w:rPr>
      </w:pPr>
      <w:r w:rsidRPr="003E10D9">
        <w:rPr>
          <w:rFonts w:cs="Arial"/>
          <w:sz w:val="22"/>
          <w:szCs w:val="22"/>
        </w:rPr>
        <w:lastRenderedPageBreak/>
        <w:t>W przypadku stwierdzenia w trakcie eksploatacji obiektu, wad lub usterek (w okresie pomiędzy przeglądami okresowymi), Wykonawca zobowiązany jest do ich usunięcia u w ciągu 7 dni od dnia doręczenia zawiadomienia o ujawnionych usterkach. W przypadku, kiedy z obiektywnych powodów niemożliwe jest dotrzymanie tego terminu strony ustalą termin na usunięcie zgłoszonych usterek.</w:t>
      </w:r>
    </w:p>
    <w:p w14:paraId="1F420423" w14:textId="77777777" w:rsidR="00055ADC" w:rsidRPr="003E10D9" w:rsidRDefault="00055ADC" w:rsidP="00055ADC">
      <w:pPr>
        <w:numPr>
          <w:ilvl w:val="6"/>
          <w:numId w:val="28"/>
        </w:numPr>
        <w:tabs>
          <w:tab w:val="left" w:pos="426"/>
        </w:tabs>
        <w:spacing w:line="276" w:lineRule="auto"/>
        <w:ind w:left="357" w:hanging="357"/>
        <w:jc w:val="both"/>
        <w:textAlignment w:val="baseline"/>
        <w:rPr>
          <w:rFonts w:cs="Arial"/>
          <w:sz w:val="22"/>
          <w:szCs w:val="22"/>
        </w:rPr>
      </w:pPr>
      <w:r w:rsidRPr="003E10D9">
        <w:rPr>
          <w:rFonts w:cs="Arial"/>
          <w:sz w:val="22"/>
          <w:szCs w:val="22"/>
        </w:rPr>
        <w:t>Strata lub szkoda w robotach lub materiałach zastosowanych do robót w okresie między datą rozpoczęcia a zakończeniem terminów gwarancji powinna być naprawiona przez Wykonawcę i na jego koszt, jeżeli utrata lub zniszczenie wynika z działań lub zaniedbania Wykonawcy.</w:t>
      </w:r>
    </w:p>
    <w:p w14:paraId="42A57913" w14:textId="77777777" w:rsidR="00055ADC" w:rsidRPr="003E10D9" w:rsidRDefault="00055ADC" w:rsidP="00055ADC">
      <w:pPr>
        <w:numPr>
          <w:ilvl w:val="6"/>
          <w:numId w:val="28"/>
        </w:numPr>
        <w:tabs>
          <w:tab w:val="left" w:pos="426"/>
        </w:tabs>
        <w:spacing w:line="276" w:lineRule="auto"/>
        <w:ind w:left="357" w:hanging="357"/>
        <w:jc w:val="both"/>
        <w:textAlignment w:val="baseline"/>
        <w:rPr>
          <w:rFonts w:cs="Arial"/>
          <w:sz w:val="22"/>
          <w:szCs w:val="22"/>
        </w:rPr>
      </w:pPr>
      <w:r w:rsidRPr="003E10D9">
        <w:rPr>
          <w:rFonts w:cs="Arial"/>
          <w:sz w:val="22"/>
          <w:szCs w:val="22"/>
        </w:rPr>
        <w:t xml:space="preserve">Usunięcie wady lub usterki stwierdzone zostanie protokołem podpisanym przez każdą ze Stron. </w:t>
      </w:r>
    </w:p>
    <w:p w14:paraId="612296E1" w14:textId="77777777" w:rsidR="00055ADC" w:rsidRPr="003E10D9" w:rsidRDefault="00055ADC" w:rsidP="00055ADC">
      <w:pPr>
        <w:numPr>
          <w:ilvl w:val="6"/>
          <w:numId w:val="28"/>
        </w:numPr>
        <w:tabs>
          <w:tab w:val="left" w:pos="426"/>
        </w:tabs>
        <w:spacing w:line="276" w:lineRule="auto"/>
        <w:ind w:left="357" w:hanging="357"/>
        <w:jc w:val="both"/>
        <w:textAlignment w:val="baseline"/>
        <w:rPr>
          <w:rFonts w:cs="Arial"/>
          <w:sz w:val="22"/>
          <w:szCs w:val="22"/>
        </w:rPr>
      </w:pPr>
      <w:r w:rsidRPr="003E10D9">
        <w:rPr>
          <w:rFonts w:cs="Arial"/>
          <w:sz w:val="22"/>
          <w:szCs w:val="22"/>
        </w:rPr>
        <w:t>W przypadku nie usunięcia przez Wykonawcę wad i usterek w wyznaczonym podczas przeglądu w okresie gwarancji terminie, Zamawiający ma prawo do zlecenia zastępczego wykonania robót, związanych z usunięciem tych wad i usterek, oraz opłacenia kosztów tego zlecenia z zabezpieczenia, o którym mowa w § 17 niniejszej umowy. W takim przypadku zabezpieczenie, wnoszone w formie pieniądza, pomniejszone o koszt zastępczego usunięcia, zostanie zwrócone bez odsetek bankowych.</w:t>
      </w:r>
    </w:p>
    <w:p w14:paraId="070332CC" w14:textId="77777777" w:rsidR="00055ADC" w:rsidRPr="003E10D9" w:rsidRDefault="00055ADC" w:rsidP="00055ADC">
      <w:pPr>
        <w:numPr>
          <w:ilvl w:val="6"/>
          <w:numId w:val="28"/>
        </w:numPr>
        <w:tabs>
          <w:tab w:val="left" w:pos="426"/>
        </w:tabs>
        <w:spacing w:line="276" w:lineRule="auto"/>
        <w:ind w:left="357" w:hanging="357"/>
        <w:jc w:val="both"/>
        <w:textAlignment w:val="baseline"/>
        <w:rPr>
          <w:rFonts w:cs="Arial"/>
          <w:sz w:val="22"/>
          <w:szCs w:val="22"/>
        </w:rPr>
      </w:pPr>
      <w:r w:rsidRPr="003E10D9">
        <w:rPr>
          <w:rFonts w:cs="Arial"/>
          <w:sz w:val="22"/>
          <w:szCs w:val="22"/>
        </w:rPr>
        <w:t>Jeżeli koszt usunięcia wad i usterek przekracza wysokość kwoty zabezpieczenia, o której mowa w §17 niniejszej umowy, Wykonawca zobowiązany jest do jego pokrycia poprzez zapłatę w terminie wskazanym w wezwaniu od Zamawiającego.</w:t>
      </w:r>
    </w:p>
    <w:p w14:paraId="20C075A8" w14:textId="77777777" w:rsidR="00055ADC" w:rsidRPr="003E10D9" w:rsidRDefault="00055ADC" w:rsidP="00055ADC">
      <w:pPr>
        <w:numPr>
          <w:ilvl w:val="6"/>
          <w:numId w:val="28"/>
        </w:numPr>
        <w:tabs>
          <w:tab w:val="left" w:pos="426"/>
        </w:tabs>
        <w:spacing w:line="276" w:lineRule="auto"/>
        <w:ind w:left="357" w:hanging="357"/>
        <w:jc w:val="both"/>
        <w:textAlignment w:val="baseline"/>
        <w:rPr>
          <w:rFonts w:cs="Arial"/>
          <w:sz w:val="22"/>
          <w:szCs w:val="22"/>
        </w:rPr>
      </w:pPr>
      <w:r w:rsidRPr="003E10D9">
        <w:rPr>
          <w:rFonts w:cs="Arial"/>
          <w:sz w:val="22"/>
          <w:szCs w:val="22"/>
        </w:rPr>
        <w:t>Termin biegu gwarancji  ulega zawieszeniu na czas pomiędzy zgłoszeniem Wykonawcy wady lub usterki a jej prawidłowym usunięciem potwierdzonym przez Zamawiającego.</w:t>
      </w:r>
    </w:p>
    <w:p w14:paraId="126E74B1" w14:textId="77777777" w:rsidR="00055ADC" w:rsidRPr="003E10D9" w:rsidRDefault="00055ADC" w:rsidP="00055ADC">
      <w:pPr>
        <w:pStyle w:val="Tytu"/>
      </w:pPr>
    </w:p>
    <w:p w14:paraId="327F68CB" w14:textId="77777777" w:rsidR="00055ADC" w:rsidRPr="003E10D9" w:rsidRDefault="00055ADC" w:rsidP="00055ADC">
      <w:pPr>
        <w:pStyle w:val="Tytu"/>
      </w:pPr>
      <w:r w:rsidRPr="003E10D9">
        <w:t>OCHRONA DANYCH OSOBOWYCH</w:t>
      </w:r>
    </w:p>
    <w:p w14:paraId="5CE3F9F4" w14:textId="77777777" w:rsidR="00055ADC" w:rsidRPr="003E10D9" w:rsidRDefault="00055ADC" w:rsidP="00055ADC">
      <w:pPr>
        <w:spacing w:before="60" w:after="60" w:line="276" w:lineRule="auto"/>
        <w:jc w:val="center"/>
      </w:pPr>
      <w:r w:rsidRPr="003E10D9">
        <w:rPr>
          <w:rFonts w:cs="Arial"/>
          <w:sz w:val="22"/>
          <w:szCs w:val="22"/>
        </w:rPr>
        <w:t>§ 1</w:t>
      </w:r>
      <w:r>
        <w:rPr>
          <w:rFonts w:cs="Arial"/>
          <w:sz w:val="22"/>
          <w:szCs w:val="22"/>
        </w:rPr>
        <w:t>7</w:t>
      </w:r>
      <w:r w:rsidRPr="003E10D9">
        <w:rPr>
          <w:rFonts w:cs="Arial"/>
          <w:sz w:val="22"/>
          <w:szCs w:val="22"/>
        </w:rPr>
        <w:t>.</w:t>
      </w:r>
    </w:p>
    <w:p w14:paraId="30F8E70C" w14:textId="77777777" w:rsidR="00055ADC" w:rsidRPr="003E10D9" w:rsidRDefault="00055ADC" w:rsidP="00055ADC">
      <w:pPr>
        <w:spacing w:line="276" w:lineRule="auto"/>
        <w:ind w:firstLine="567"/>
        <w:jc w:val="both"/>
        <w:rPr>
          <w:rFonts w:cs="Arial"/>
          <w:sz w:val="22"/>
          <w:szCs w:val="22"/>
        </w:rPr>
      </w:pPr>
      <w:r w:rsidRPr="003E10D9">
        <w:rPr>
          <w:rFonts w:cs="Arial"/>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7C4964B" w14:textId="77777777" w:rsidR="00055ADC" w:rsidRPr="003E10D9" w:rsidRDefault="00055ADC" w:rsidP="00055ADC">
      <w:pPr>
        <w:pStyle w:val="Akapitzlist"/>
        <w:numPr>
          <w:ilvl w:val="0"/>
          <w:numId w:val="33"/>
        </w:numPr>
        <w:suppressAutoHyphens w:val="0"/>
        <w:spacing w:after="200" w:line="276" w:lineRule="auto"/>
        <w:jc w:val="both"/>
        <w:rPr>
          <w:rFonts w:cs="Arial"/>
          <w:i/>
          <w:sz w:val="22"/>
          <w:szCs w:val="22"/>
        </w:rPr>
      </w:pPr>
      <w:bookmarkStart w:id="1" w:name="_Hlk169686098"/>
      <w:r w:rsidRPr="003E10D9">
        <w:rPr>
          <w:rFonts w:cs="Arial"/>
          <w:sz w:val="22"/>
          <w:szCs w:val="22"/>
        </w:rPr>
        <w:t>administratorem Pani/Pana danych osobowych przetwarzanych w Parafii Rzymskokatolickiej w Borętach z siedzibą w Borętach 21, 82-224 Lichnowy, email: parafia-borety@wp.pl</w:t>
      </w:r>
      <w:bookmarkEnd w:id="1"/>
    </w:p>
    <w:p w14:paraId="2BC69A68" w14:textId="1BDC9107" w:rsidR="00055ADC" w:rsidRPr="003E10D9" w:rsidRDefault="00055ADC" w:rsidP="00055ADC">
      <w:pPr>
        <w:pStyle w:val="Akapitzlist"/>
        <w:numPr>
          <w:ilvl w:val="0"/>
          <w:numId w:val="33"/>
        </w:numPr>
        <w:suppressAutoHyphens w:val="0"/>
        <w:spacing w:line="276" w:lineRule="auto"/>
        <w:jc w:val="both"/>
        <w:rPr>
          <w:rFonts w:cs="Arial"/>
          <w:sz w:val="22"/>
          <w:szCs w:val="22"/>
          <w:lang w:eastAsia="pl-PL"/>
        </w:rPr>
      </w:pPr>
      <w:r w:rsidRPr="003E10D9">
        <w:rPr>
          <w:rFonts w:cs="Arial"/>
          <w:sz w:val="22"/>
          <w:szCs w:val="22"/>
        </w:rPr>
        <w:t>Pani/Pana dane osobowe przetwarzane będą na podstawie art. 6 ust. 1 lit. c</w:t>
      </w:r>
      <w:r w:rsidRPr="003E10D9">
        <w:rPr>
          <w:rFonts w:cs="Arial"/>
          <w:i/>
          <w:sz w:val="22"/>
          <w:szCs w:val="22"/>
        </w:rPr>
        <w:t xml:space="preserve"> </w:t>
      </w:r>
      <w:r w:rsidRPr="003E10D9">
        <w:rPr>
          <w:rFonts w:cs="Arial"/>
          <w:sz w:val="22"/>
          <w:szCs w:val="22"/>
        </w:rPr>
        <w:t xml:space="preserve">RODO,  w celu związanym z postępowaniem zakupowym na roboty budowlano-konserwatorskie przy kościele pw. św. </w:t>
      </w:r>
      <w:r>
        <w:rPr>
          <w:rFonts w:cs="Arial"/>
          <w:sz w:val="22"/>
          <w:szCs w:val="22"/>
        </w:rPr>
        <w:t xml:space="preserve">Urszuli w Lichnowach </w:t>
      </w:r>
      <w:r w:rsidRPr="003E10D9">
        <w:rPr>
          <w:rFonts w:cs="Arial"/>
          <w:sz w:val="22"/>
          <w:szCs w:val="22"/>
        </w:rPr>
        <w:t>w gminie Lichnowy;</w:t>
      </w:r>
    </w:p>
    <w:p w14:paraId="7D1E557A" w14:textId="77777777" w:rsidR="00055ADC" w:rsidRPr="003E10D9" w:rsidRDefault="00055ADC" w:rsidP="00055ADC">
      <w:pPr>
        <w:pStyle w:val="Akapitzlist"/>
        <w:numPr>
          <w:ilvl w:val="0"/>
          <w:numId w:val="33"/>
        </w:numPr>
        <w:suppressAutoHyphens w:val="0"/>
        <w:spacing w:line="276" w:lineRule="auto"/>
        <w:jc w:val="both"/>
        <w:rPr>
          <w:rFonts w:cs="Arial"/>
          <w:sz w:val="22"/>
          <w:szCs w:val="22"/>
          <w:lang w:eastAsia="pl-PL"/>
        </w:rPr>
      </w:pPr>
      <w:r w:rsidRPr="003E10D9">
        <w:rPr>
          <w:rFonts w:cs="Arial"/>
          <w:sz w:val="22"/>
          <w:szCs w:val="22"/>
          <w:lang w:eastAsia="pl-PL"/>
        </w:rPr>
        <w:t>Administrator nie planuje dalej przetwarzać danych osobowych w celu innym niż cel, w którym dane osobowe zostały zebrane, jednak w razie powzięcia takich planów przed takich dalszym przetwarzaniem informuje Panią/Pana, o tym innym celu oraz udzieli wszelkich innych stosownych informacji, w szczególności o okresie przechowywania danych oraz przysługujących Pani/Panu prawach.</w:t>
      </w:r>
    </w:p>
    <w:p w14:paraId="0FC23763" w14:textId="77777777" w:rsidR="00055ADC" w:rsidRPr="003E10D9" w:rsidRDefault="00055ADC" w:rsidP="00055ADC">
      <w:pPr>
        <w:pStyle w:val="Akapitzlist"/>
        <w:numPr>
          <w:ilvl w:val="0"/>
          <w:numId w:val="33"/>
        </w:numPr>
        <w:suppressAutoHyphens w:val="0"/>
        <w:spacing w:line="276" w:lineRule="auto"/>
        <w:jc w:val="both"/>
        <w:rPr>
          <w:rFonts w:cs="Arial"/>
          <w:sz w:val="22"/>
          <w:szCs w:val="22"/>
        </w:rPr>
      </w:pPr>
      <w:bookmarkStart w:id="2" w:name="_Hlk158015593"/>
      <w:r w:rsidRPr="003E10D9">
        <w:rPr>
          <w:rFonts w:cs="Arial"/>
          <w:sz w:val="22"/>
          <w:szCs w:val="22"/>
        </w:rPr>
        <w:t>odbiorcami Pani/Pana danych osobowych będą osoby lub podmioty, którym udostępniona zostanie dokumentacja postępowania zakupowego;</w:t>
      </w:r>
      <w:bookmarkEnd w:id="2"/>
    </w:p>
    <w:p w14:paraId="28D3936E" w14:textId="77777777" w:rsidR="00055ADC" w:rsidRPr="003E10D9" w:rsidRDefault="00055ADC" w:rsidP="00055ADC">
      <w:pPr>
        <w:pStyle w:val="Akapitzlist"/>
        <w:numPr>
          <w:ilvl w:val="0"/>
          <w:numId w:val="33"/>
        </w:numPr>
        <w:suppressAutoHyphens w:val="0"/>
        <w:spacing w:line="276" w:lineRule="auto"/>
        <w:jc w:val="both"/>
        <w:rPr>
          <w:rFonts w:cs="Arial"/>
          <w:sz w:val="22"/>
          <w:szCs w:val="22"/>
          <w:lang w:eastAsia="pl-PL"/>
        </w:rPr>
      </w:pPr>
      <w:r w:rsidRPr="003E10D9">
        <w:rPr>
          <w:rFonts w:cs="Arial"/>
          <w:sz w:val="22"/>
          <w:szCs w:val="22"/>
          <w:lang w:eastAsia="pl-PL"/>
        </w:rPr>
        <w:t>Pani/Pana dane osobowe nie będą przekazywane do państwa trzeciego/organizacji międzynarodowej</w:t>
      </w:r>
    </w:p>
    <w:p w14:paraId="57CB9ADB" w14:textId="77777777" w:rsidR="00055ADC" w:rsidRPr="003E10D9" w:rsidRDefault="00055ADC" w:rsidP="00055ADC">
      <w:pPr>
        <w:pStyle w:val="Akapitzlist"/>
        <w:numPr>
          <w:ilvl w:val="0"/>
          <w:numId w:val="33"/>
        </w:numPr>
        <w:suppressAutoHyphens w:val="0"/>
        <w:spacing w:line="276" w:lineRule="auto"/>
        <w:jc w:val="both"/>
        <w:rPr>
          <w:rFonts w:cs="Arial"/>
          <w:sz w:val="22"/>
          <w:szCs w:val="22"/>
        </w:rPr>
      </w:pPr>
      <w:r w:rsidRPr="003E10D9">
        <w:rPr>
          <w:rFonts w:cs="Arial"/>
          <w:sz w:val="22"/>
          <w:szCs w:val="22"/>
          <w:lang w:eastAsia="pl-PL"/>
        </w:rPr>
        <w:t>w odniesieniu do Pani/Pana danych osobowych decyzje nie będą podejmowane w sposób zautomatyzowany, stosowanie do art. 22 RODO;</w:t>
      </w:r>
    </w:p>
    <w:p w14:paraId="3900B0BB" w14:textId="77777777" w:rsidR="00055ADC" w:rsidRPr="003E10D9" w:rsidRDefault="00055ADC" w:rsidP="00055ADC">
      <w:pPr>
        <w:pStyle w:val="Akapitzlist"/>
        <w:numPr>
          <w:ilvl w:val="0"/>
          <w:numId w:val="33"/>
        </w:numPr>
        <w:suppressAutoHyphens w:val="0"/>
        <w:spacing w:line="276" w:lineRule="auto"/>
        <w:jc w:val="both"/>
        <w:rPr>
          <w:rFonts w:cs="Arial"/>
          <w:sz w:val="22"/>
          <w:szCs w:val="22"/>
          <w:lang w:eastAsia="pl-PL"/>
        </w:rPr>
      </w:pPr>
      <w:r w:rsidRPr="003E10D9">
        <w:rPr>
          <w:rFonts w:cs="Arial"/>
          <w:sz w:val="22"/>
          <w:szCs w:val="22"/>
          <w:lang w:eastAsia="pl-PL"/>
        </w:rPr>
        <w:lastRenderedPageBreak/>
        <w:t>posiada Pani/Pan:</w:t>
      </w:r>
    </w:p>
    <w:p w14:paraId="6A88C25C" w14:textId="77777777" w:rsidR="00055ADC" w:rsidRPr="003E10D9" w:rsidRDefault="00055ADC" w:rsidP="00055ADC">
      <w:pPr>
        <w:pStyle w:val="Akapitzlist"/>
        <w:spacing w:line="276" w:lineRule="auto"/>
        <w:jc w:val="both"/>
        <w:rPr>
          <w:rFonts w:cs="Arial"/>
          <w:sz w:val="22"/>
          <w:szCs w:val="22"/>
          <w:lang w:eastAsia="pl-PL"/>
        </w:rPr>
      </w:pPr>
      <w:r w:rsidRPr="003E10D9">
        <w:rPr>
          <w:rFonts w:cs="Arial"/>
          <w:sz w:val="22"/>
          <w:szCs w:val="22"/>
          <w:lang w:eastAsia="pl-PL"/>
        </w:rPr>
        <w:t>- na podstawie art. 15 RODO prawo dostępu do danych osobowych Pani/Pana dotyczących;</w:t>
      </w:r>
    </w:p>
    <w:p w14:paraId="1B9527C1" w14:textId="77777777" w:rsidR="00055ADC" w:rsidRPr="003E10D9" w:rsidRDefault="00055ADC" w:rsidP="00055ADC">
      <w:pPr>
        <w:pStyle w:val="Akapitzlist"/>
        <w:spacing w:line="276" w:lineRule="auto"/>
        <w:jc w:val="both"/>
        <w:rPr>
          <w:rFonts w:cs="Arial"/>
          <w:sz w:val="22"/>
          <w:szCs w:val="22"/>
          <w:lang w:eastAsia="pl-PL"/>
        </w:rPr>
      </w:pPr>
      <w:r w:rsidRPr="003E10D9">
        <w:rPr>
          <w:rFonts w:cs="Arial"/>
          <w:sz w:val="22"/>
          <w:szCs w:val="22"/>
          <w:lang w:eastAsia="pl-PL"/>
        </w:rPr>
        <w:t>- na podstawie art. 16 RODO prawo do sprostowania Pani/Pana danych osobowych</w:t>
      </w:r>
      <w:r w:rsidRPr="003E10D9">
        <w:rPr>
          <w:rStyle w:val="Odwoanieprzypisudolnego"/>
          <w:rFonts w:cs="Arial"/>
          <w:sz w:val="22"/>
          <w:szCs w:val="22"/>
        </w:rPr>
        <w:footnoteReference w:id="1"/>
      </w:r>
      <w:r w:rsidRPr="003E10D9">
        <w:rPr>
          <w:rFonts w:cs="Arial"/>
          <w:sz w:val="22"/>
          <w:szCs w:val="22"/>
          <w:lang w:eastAsia="pl-PL"/>
        </w:rPr>
        <w:t>;</w:t>
      </w:r>
    </w:p>
    <w:p w14:paraId="4422D2E8" w14:textId="77777777" w:rsidR="00055ADC" w:rsidRPr="003E10D9" w:rsidRDefault="00055ADC" w:rsidP="00055ADC">
      <w:pPr>
        <w:pStyle w:val="Akapitzlist"/>
        <w:spacing w:line="276" w:lineRule="auto"/>
        <w:jc w:val="both"/>
        <w:rPr>
          <w:rFonts w:cs="Arial"/>
          <w:sz w:val="22"/>
          <w:szCs w:val="22"/>
          <w:lang w:eastAsia="pl-PL"/>
        </w:rPr>
      </w:pPr>
      <w:r w:rsidRPr="003E10D9">
        <w:rPr>
          <w:rFonts w:cs="Arial"/>
          <w:sz w:val="22"/>
          <w:szCs w:val="22"/>
          <w:lang w:eastAsia="pl-PL"/>
        </w:rPr>
        <w:t>- na podstawie art. 18 RODO prawo żądania od administratora ograniczenia przetwarzania danych osobowych z zastrzeżeniem przypadków, o których mowa w art. 18 ust. 2 RODO</w:t>
      </w:r>
      <w:r w:rsidRPr="003E10D9">
        <w:rPr>
          <w:rStyle w:val="Odwoanieprzypisudolnego"/>
          <w:rFonts w:cs="Arial"/>
          <w:sz w:val="22"/>
          <w:szCs w:val="22"/>
        </w:rPr>
        <w:footnoteReference w:id="2"/>
      </w:r>
      <w:r w:rsidRPr="003E10D9">
        <w:rPr>
          <w:rFonts w:cs="Arial"/>
          <w:sz w:val="22"/>
          <w:szCs w:val="22"/>
          <w:lang w:eastAsia="pl-PL"/>
        </w:rPr>
        <w:t xml:space="preserve">;  </w:t>
      </w:r>
    </w:p>
    <w:p w14:paraId="0701E62D" w14:textId="77777777" w:rsidR="00055ADC" w:rsidRPr="003E10D9" w:rsidRDefault="00055ADC" w:rsidP="00055ADC">
      <w:pPr>
        <w:pStyle w:val="Akapitzlist"/>
        <w:spacing w:line="276" w:lineRule="auto"/>
        <w:jc w:val="both"/>
        <w:rPr>
          <w:rFonts w:cs="Arial"/>
          <w:sz w:val="22"/>
          <w:szCs w:val="22"/>
          <w:lang w:eastAsia="pl-PL"/>
        </w:rPr>
      </w:pPr>
      <w:r w:rsidRPr="003E10D9">
        <w:rPr>
          <w:rFonts w:cs="Arial"/>
          <w:sz w:val="22"/>
          <w:szCs w:val="22"/>
          <w:lang w:eastAsia="pl-PL"/>
        </w:rPr>
        <w:t>- prawo do wniesienia skargi do Prezesa Urzędu Ochrony Danych Osobowych, gdy uzna Pani/Pan, że przetwarzanie danych osobowych Pani/Pana dotyczących narusza przepisy RODO;</w:t>
      </w:r>
    </w:p>
    <w:p w14:paraId="6EE8024B" w14:textId="77777777" w:rsidR="00055ADC" w:rsidRPr="003E10D9" w:rsidRDefault="00055ADC" w:rsidP="00055ADC">
      <w:pPr>
        <w:pStyle w:val="Akapitzlist"/>
        <w:numPr>
          <w:ilvl w:val="0"/>
          <w:numId w:val="33"/>
        </w:numPr>
        <w:suppressAutoHyphens w:val="0"/>
        <w:spacing w:line="276" w:lineRule="auto"/>
        <w:jc w:val="both"/>
        <w:rPr>
          <w:rFonts w:cs="Arial"/>
          <w:iCs/>
          <w:sz w:val="22"/>
          <w:szCs w:val="22"/>
          <w:lang w:eastAsia="pl-PL"/>
        </w:rPr>
      </w:pPr>
      <w:r w:rsidRPr="003E10D9">
        <w:rPr>
          <w:rFonts w:cs="Arial"/>
          <w:iCs/>
          <w:sz w:val="22"/>
          <w:szCs w:val="22"/>
          <w:lang w:eastAsia="pl-PL"/>
        </w:rPr>
        <w:t>w przypadku gdy wykonanie obowiązków,  o których mowa w art. 15 ust.1-3 rozporządzenia 2016/679, wymagałoby niewspółmiernie dużego wysiłku, Zamawiający może żądać od Pani/Pana, wskazania dodatkowych informacji mających na celu sprecyzowanie żądania, w szczególności podania nazwy lub daty postępowania o udzielenie zamówienia publicznego lub konkursu;</w:t>
      </w:r>
    </w:p>
    <w:p w14:paraId="55ACEF0E" w14:textId="77777777" w:rsidR="00055ADC" w:rsidRPr="003E10D9" w:rsidRDefault="00055ADC" w:rsidP="00055ADC">
      <w:pPr>
        <w:pStyle w:val="Akapitzlist"/>
        <w:numPr>
          <w:ilvl w:val="0"/>
          <w:numId w:val="33"/>
        </w:numPr>
        <w:suppressAutoHyphens w:val="0"/>
        <w:spacing w:line="276" w:lineRule="auto"/>
        <w:jc w:val="both"/>
        <w:rPr>
          <w:rFonts w:cs="Arial"/>
          <w:iCs/>
          <w:sz w:val="22"/>
          <w:szCs w:val="22"/>
          <w:lang w:eastAsia="pl-PL"/>
        </w:rPr>
      </w:pPr>
      <w:r w:rsidRPr="003E10D9">
        <w:rPr>
          <w:rFonts w:cs="Arial"/>
          <w:iCs/>
          <w:sz w:val="22"/>
          <w:szCs w:val="22"/>
          <w:lang w:eastAsia="pl-PL"/>
        </w:rPr>
        <w:t>wystąpienie z żądaniem ograniczenia przetwarzania danych, nie ogranicza przetwarzania danych osobowych do czasu zakończenia postępowania o udzielenie zamówienia publicznego lub konkursu.</w:t>
      </w:r>
    </w:p>
    <w:p w14:paraId="665BD702" w14:textId="77777777" w:rsidR="00055ADC" w:rsidRPr="003E10D9" w:rsidRDefault="00055ADC" w:rsidP="00055ADC">
      <w:pPr>
        <w:pStyle w:val="Akapitzlist"/>
        <w:numPr>
          <w:ilvl w:val="0"/>
          <w:numId w:val="33"/>
        </w:numPr>
        <w:suppressAutoHyphens w:val="0"/>
        <w:spacing w:line="276" w:lineRule="auto"/>
        <w:jc w:val="both"/>
        <w:rPr>
          <w:rFonts w:cs="Arial"/>
          <w:iCs/>
          <w:sz w:val="22"/>
          <w:szCs w:val="22"/>
          <w:lang w:eastAsia="pl-PL"/>
        </w:rPr>
      </w:pPr>
      <w:r w:rsidRPr="003E10D9">
        <w:rPr>
          <w:rFonts w:cs="Arial"/>
          <w:iCs/>
          <w:sz w:val="22"/>
          <w:szCs w:val="22"/>
          <w:lang w:eastAsia="pl-PL"/>
        </w:rPr>
        <w:t>Podanie przez Panią/Pana danych osobowych jest warunkiem ustawowym. Jest Pani/pan zobowiązana do ich podania a konsekwencją niepodania danych osobowych będzie brak możliwości realizacji zadania nałożonego ustawą na Administratora. Nie dotyczy to podania danych w celu zawarcia i wykonania umowy. W tym wypadku niepodanie danych uniemożliwi jej zawarcie i wykonanie. W zakresie danych dodatkowych, takich jak email, telefon – ich podanie jest z reguły dobrowolne.</w:t>
      </w:r>
    </w:p>
    <w:p w14:paraId="6C544948" w14:textId="77777777" w:rsidR="00055ADC" w:rsidRPr="003E10D9" w:rsidRDefault="00055ADC" w:rsidP="00055ADC">
      <w:pPr>
        <w:pStyle w:val="Akapitzlist"/>
        <w:numPr>
          <w:ilvl w:val="0"/>
          <w:numId w:val="33"/>
        </w:numPr>
        <w:suppressAutoHyphens w:val="0"/>
        <w:spacing w:line="276" w:lineRule="auto"/>
        <w:jc w:val="both"/>
        <w:rPr>
          <w:rFonts w:cs="Arial"/>
          <w:i/>
          <w:sz w:val="22"/>
          <w:szCs w:val="22"/>
          <w:lang w:eastAsia="pl-PL"/>
        </w:rPr>
      </w:pPr>
      <w:r w:rsidRPr="003E10D9">
        <w:rPr>
          <w:rFonts w:cs="Arial"/>
          <w:sz w:val="22"/>
          <w:szCs w:val="22"/>
          <w:lang w:eastAsia="pl-PL"/>
        </w:rPr>
        <w:t>nie przysługuje Pani/Panu:</w:t>
      </w:r>
    </w:p>
    <w:p w14:paraId="788C3C06" w14:textId="77777777" w:rsidR="00055ADC" w:rsidRPr="003E10D9" w:rsidRDefault="00055ADC" w:rsidP="00055ADC">
      <w:pPr>
        <w:pStyle w:val="Akapitzlist"/>
        <w:spacing w:line="276" w:lineRule="auto"/>
        <w:jc w:val="both"/>
        <w:rPr>
          <w:rFonts w:cs="Arial"/>
          <w:i/>
          <w:sz w:val="22"/>
          <w:szCs w:val="22"/>
          <w:lang w:eastAsia="pl-PL"/>
        </w:rPr>
      </w:pPr>
      <w:r w:rsidRPr="003E10D9">
        <w:rPr>
          <w:rFonts w:cs="Arial"/>
          <w:sz w:val="22"/>
          <w:szCs w:val="22"/>
          <w:lang w:eastAsia="pl-PL"/>
        </w:rPr>
        <w:t>- w związku z art. 17 ust. 3 lit. b, d lub e RODO prawo do usunięcia danych osobowych;</w:t>
      </w:r>
    </w:p>
    <w:p w14:paraId="36E7AF89" w14:textId="77777777" w:rsidR="00055ADC" w:rsidRPr="003E10D9" w:rsidRDefault="00055ADC" w:rsidP="00055ADC">
      <w:pPr>
        <w:pStyle w:val="Akapitzlist"/>
        <w:spacing w:line="276" w:lineRule="auto"/>
        <w:jc w:val="both"/>
        <w:rPr>
          <w:rFonts w:cs="Arial"/>
          <w:i/>
          <w:sz w:val="22"/>
          <w:szCs w:val="22"/>
          <w:lang w:eastAsia="pl-PL"/>
        </w:rPr>
      </w:pPr>
      <w:r w:rsidRPr="003E10D9">
        <w:rPr>
          <w:rFonts w:cs="Arial"/>
          <w:sz w:val="22"/>
          <w:szCs w:val="22"/>
          <w:lang w:eastAsia="pl-PL"/>
        </w:rPr>
        <w:t>- prawo do przenoszenia danych osobowych, o którym mowa w art. 20 RODO;</w:t>
      </w:r>
    </w:p>
    <w:p w14:paraId="7145F043" w14:textId="77777777" w:rsidR="00055ADC" w:rsidRPr="003E10D9" w:rsidRDefault="00055ADC" w:rsidP="00055ADC">
      <w:pPr>
        <w:pStyle w:val="Akapitzlist"/>
        <w:spacing w:line="276" w:lineRule="auto"/>
        <w:jc w:val="both"/>
        <w:rPr>
          <w:rFonts w:cs="Arial"/>
          <w:sz w:val="22"/>
          <w:szCs w:val="22"/>
          <w:lang w:eastAsia="pl-PL"/>
        </w:rPr>
      </w:pPr>
      <w:bookmarkStart w:id="3" w:name="_Hlk169686064"/>
      <w:r w:rsidRPr="003E10D9">
        <w:rPr>
          <w:rFonts w:cs="Arial"/>
          <w:sz w:val="22"/>
          <w:szCs w:val="22"/>
          <w:lang w:eastAsia="pl-PL"/>
        </w:rPr>
        <w:t xml:space="preserve">- na podstawie art. 21 RODO prawo sprzeciwu, wobec przetwarzania danych osobowych, gdyż podstawą prawną przetwarzania Pani/Pana danych osobowych jest art. 6 ust. 1 lit. c RODO. </w:t>
      </w:r>
      <w:bookmarkEnd w:id="3"/>
    </w:p>
    <w:p w14:paraId="231F1DD9" w14:textId="77777777" w:rsidR="00055ADC" w:rsidRPr="003E10D9" w:rsidRDefault="00055ADC" w:rsidP="00055ADC">
      <w:pPr>
        <w:pStyle w:val="Tytu"/>
      </w:pPr>
      <w:r w:rsidRPr="003E10D9">
        <w:t>POSTANOWIENIA KOŃCOWE</w:t>
      </w:r>
    </w:p>
    <w:p w14:paraId="7BC8C9B2" w14:textId="77777777" w:rsidR="00055ADC" w:rsidRPr="003E10D9" w:rsidRDefault="00055ADC" w:rsidP="00055ADC">
      <w:pPr>
        <w:spacing w:line="276" w:lineRule="auto"/>
        <w:jc w:val="center"/>
        <w:rPr>
          <w:rFonts w:cs="Arial"/>
          <w:sz w:val="22"/>
          <w:szCs w:val="22"/>
        </w:rPr>
      </w:pPr>
      <w:r w:rsidRPr="003E10D9">
        <w:rPr>
          <w:rFonts w:cs="Arial"/>
          <w:sz w:val="22"/>
          <w:szCs w:val="22"/>
        </w:rPr>
        <w:t>§ 1</w:t>
      </w:r>
      <w:r>
        <w:rPr>
          <w:rFonts w:cs="Arial"/>
          <w:sz w:val="22"/>
          <w:szCs w:val="22"/>
        </w:rPr>
        <w:t>8</w:t>
      </w:r>
      <w:r w:rsidRPr="003E10D9">
        <w:rPr>
          <w:rFonts w:cs="Arial"/>
          <w:sz w:val="22"/>
          <w:szCs w:val="22"/>
        </w:rPr>
        <w:t>.</w:t>
      </w:r>
    </w:p>
    <w:p w14:paraId="60EEB6E3" w14:textId="77777777" w:rsidR="00055ADC" w:rsidRPr="003E10D9" w:rsidRDefault="00055ADC" w:rsidP="00055ADC">
      <w:pPr>
        <w:pStyle w:val="Tekstpodstawowy2"/>
        <w:spacing w:after="0" w:line="276" w:lineRule="auto"/>
        <w:jc w:val="both"/>
        <w:rPr>
          <w:rFonts w:cs="Arial"/>
          <w:sz w:val="22"/>
          <w:szCs w:val="22"/>
        </w:rPr>
      </w:pPr>
      <w:r w:rsidRPr="003E10D9">
        <w:rPr>
          <w:rFonts w:cs="Arial"/>
          <w:sz w:val="22"/>
          <w:szCs w:val="22"/>
        </w:rPr>
        <w:t>Zamawiający zastrzega, że przelew wierzytelności z niniejszej umowy nie może nastąpić bez jego zgody wyrażonej na piśmie pod rygorem nieważności.</w:t>
      </w:r>
    </w:p>
    <w:p w14:paraId="40EAFACE" w14:textId="77777777" w:rsidR="00055ADC" w:rsidRPr="003E10D9" w:rsidRDefault="00055ADC" w:rsidP="00055ADC">
      <w:pPr>
        <w:spacing w:line="276" w:lineRule="auto"/>
        <w:jc w:val="center"/>
        <w:rPr>
          <w:rFonts w:cs="Arial"/>
          <w:sz w:val="22"/>
          <w:szCs w:val="22"/>
        </w:rPr>
      </w:pPr>
      <w:r w:rsidRPr="003E10D9">
        <w:rPr>
          <w:rFonts w:cs="Arial"/>
          <w:sz w:val="22"/>
          <w:szCs w:val="22"/>
        </w:rPr>
        <w:t xml:space="preserve">§ </w:t>
      </w:r>
      <w:r>
        <w:rPr>
          <w:rFonts w:cs="Arial"/>
          <w:sz w:val="22"/>
          <w:szCs w:val="22"/>
        </w:rPr>
        <w:t>19</w:t>
      </w:r>
      <w:r w:rsidRPr="003E10D9">
        <w:rPr>
          <w:rFonts w:cs="Arial"/>
          <w:sz w:val="22"/>
          <w:szCs w:val="22"/>
        </w:rPr>
        <w:t>.</w:t>
      </w:r>
    </w:p>
    <w:p w14:paraId="11A49099" w14:textId="77777777" w:rsidR="00055ADC" w:rsidRPr="003E10D9" w:rsidRDefault="00055ADC" w:rsidP="00055ADC">
      <w:pPr>
        <w:pStyle w:val="Tekstpodstawowy2"/>
        <w:spacing w:after="0" w:line="276" w:lineRule="auto"/>
        <w:jc w:val="both"/>
        <w:rPr>
          <w:rFonts w:cs="Arial"/>
          <w:sz w:val="22"/>
          <w:szCs w:val="22"/>
        </w:rPr>
      </w:pPr>
      <w:r w:rsidRPr="003E10D9">
        <w:rPr>
          <w:rFonts w:cs="Arial"/>
          <w:sz w:val="22"/>
          <w:szCs w:val="22"/>
        </w:rPr>
        <w:t>Wszelkie zmiany umowy wymagają formy pisemnej pod rygorem nieważności.</w:t>
      </w:r>
    </w:p>
    <w:p w14:paraId="714BF64D" w14:textId="77777777" w:rsidR="00055ADC" w:rsidRPr="003E10D9" w:rsidRDefault="00055ADC" w:rsidP="00055ADC">
      <w:pPr>
        <w:spacing w:line="276" w:lineRule="auto"/>
        <w:jc w:val="center"/>
        <w:rPr>
          <w:rFonts w:cs="Arial"/>
          <w:sz w:val="22"/>
          <w:szCs w:val="22"/>
        </w:rPr>
      </w:pPr>
    </w:p>
    <w:p w14:paraId="0A34D512" w14:textId="77777777" w:rsidR="00055ADC" w:rsidRPr="003E10D9" w:rsidRDefault="00055ADC" w:rsidP="00055ADC">
      <w:pPr>
        <w:spacing w:line="276" w:lineRule="auto"/>
        <w:jc w:val="center"/>
        <w:rPr>
          <w:rFonts w:cs="Arial"/>
          <w:sz w:val="22"/>
          <w:szCs w:val="22"/>
        </w:rPr>
      </w:pPr>
      <w:r w:rsidRPr="003E10D9">
        <w:rPr>
          <w:rFonts w:cs="Arial"/>
          <w:sz w:val="22"/>
          <w:szCs w:val="22"/>
        </w:rPr>
        <w:t>§ 2</w:t>
      </w:r>
      <w:r>
        <w:rPr>
          <w:rFonts w:cs="Arial"/>
          <w:sz w:val="22"/>
          <w:szCs w:val="22"/>
        </w:rPr>
        <w:t>0</w:t>
      </w:r>
      <w:r w:rsidRPr="003E10D9">
        <w:rPr>
          <w:rFonts w:cs="Arial"/>
          <w:sz w:val="22"/>
          <w:szCs w:val="22"/>
        </w:rPr>
        <w:t>.</w:t>
      </w:r>
    </w:p>
    <w:p w14:paraId="27DED900" w14:textId="77777777" w:rsidR="00055ADC" w:rsidRPr="003E10D9" w:rsidRDefault="00055ADC" w:rsidP="00055ADC">
      <w:pPr>
        <w:pStyle w:val="Tekstpodstawowy2"/>
        <w:spacing w:after="0" w:line="276" w:lineRule="auto"/>
        <w:jc w:val="both"/>
        <w:rPr>
          <w:rFonts w:cs="Arial"/>
          <w:sz w:val="22"/>
          <w:szCs w:val="22"/>
        </w:rPr>
      </w:pPr>
      <w:r w:rsidRPr="003E10D9">
        <w:rPr>
          <w:rFonts w:cs="Arial"/>
          <w:sz w:val="22"/>
          <w:szCs w:val="22"/>
        </w:rPr>
        <w:t>W sprawach nieuregulowanych niniejszą umową, będą miały zastosowanie odpowiednie przepisy Kodeksu cywilnego, Prawa budowlanego wraz z aktami wykonawczymi do tych ustaw.</w:t>
      </w:r>
    </w:p>
    <w:p w14:paraId="2B379717" w14:textId="77777777" w:rsidR="00055ADC" w:rsidRPr="003E10D9" w:rsidRDefault="00055ADC" w:rsidP="00055ADC">
      <w:pPr>
        <w:spacing w:line="276" w:lineRule="auto"/>
        <w:jc w:val="center"/>
        <w:rPr>
          <w:rFonts w:cs="Arial"/>
          <w:sz w:val="22"/>
          <w:szCs w:val="22"/>
        </w:rPr>
      </w:pPr>
    </w:p>
    <w:p w14:paraId="0EAC08C7" w14:textId="77777777" w:rsidR="00055ADC" w:rsidRPr="003E10D9" w:rsidRDefault="00055ADC" w:rsidP="00055ADC">
      <w:pPr>
        <w:spacing w:line="276" w:lineRule="auto"/>
        <w:jc w:val="center"/>
        <w:rPr>
          <w:rFonts w:cs="Arial"/>
          <w:sz w:val="22"/>
          <w:szCs w:val="22"/>
        </w:rPr>
      </w:pPr>
      <w:r w:rsidRPr="003E10D9">
        <w:rPr>
          <w:rFonts w:cs="Arial"/>
          <w:sz w:val="22"/>
          <w:szCs w:val="22"/>
        </w:rPr>
        <w:t>§ 2</w:t>
      </w:r>
      <w:r>
        <w:rPr>
          <w:rFonts w:cs="Arial"/>
          <w:sz w:val="22"/>
          <w:szCs w:val="22"/>
        </w:rPr>
        <w:t>1</w:t>
      </w:r>
      <w:r w:rsidRPr="003E10D9">
        <w:rPr>
          <w:rFonts w:cs="Arial"/>
          <w:sz w:val="22"/>
          <w:szCs w:val="22"/>
        </w:rPr>
        <w:t>.</w:t>
      </w:r>
    </w:p>
    <w:p w14:paraId="78D96F57" w14:textId="77777777" w:rsidR="00055ADC" w:rsidRPr="003E10D9" w:rsidRDefault="00055ADC" w:rsidP="00055ADC">
      <w:pPr>
        <w:numPr>
          <w:ilvl w:val="0"/>
          <w:numId w:val="29"/>
        </w:numPr>
        <w:tabs>
          <w:tab w:val="left" w:pos="2520"/>
        </w:tabs>
        <w:spacing w:line="276" w:lineRule="auto"/>
        <w:ind w:left="284" w:hanging="284"/>
        <w:jc w:val="both"/>
        <w:textAlignment w:val="baseline"/>
        <w:rPr>
          <w:rFonts w:cs="Arial"/>
          <w:sz w:val="22"/>
          <w:szCs w:val="22"/>
        </w:rPr>
      </w:pPr>
      <w:r w:rsidRPr="003E10D9">
        <w:rPr>
          <w:rStyle w:val="FontStyle14"/>
          <w:rFonts w:cs="Arial"/>
          <w:sz w:val="22"/>
          <w:szCs w:val="22"/>
        </w:rPr>
        <w:t>W przypadku wystąpienia sporu między Wykonawcą a Zamawiającym o roszczenia cywilnoprawne w sprawach, w których zawarcie ugody jest dopuszczalne, strony zobowiązują się do podjęcia mediacji lub innego polubownego rozwiązania sporu przed Sądem Polubownym przy Prokuratorii Generalnej Rzeczypospolitej Polskiej, wybranym mediatorem, albo osobą prowadzącą inne polubowne rozwiązanie sporu.</w:t>
      </w:r>
    </w:p>
    <w:p w14:paraId="48914D86" w14:textId="77777777" w:rsidR="00055ADC" w:rsidRPr="003E10D9" w:rsidRDefault="00055ADC" w:rsidP="00055ADC">
      <w:pPr>
        <w:numPr>
          <w:ilvl w:val="0"/>
          <w:numId w:val="29"/>
        </w:numPr>
        <w:tabs>
          <w:tab w:val="left" w:pos="2520"/>
        </w:tabs>
        <w:spacing w:line="276" w:lineRule="auto"/>
        <w:ind w:left="284" w:hanging="284"/>
        <w:jc w:val="both"/>
        <w:textAlignment w:val="baseline"/>
        <w:rPr>
          <w:rStyle w:val="FontStyle14"/>
          <w:rFonts w:cs="Arial"/>
          <w:sz w:val="22"/>
          <w:szCs w:val="22"/>
        </w:rPr>
      </w:pPr>
      <w:r w:rsidRPr="003E10D9">
        <w:rPr>
          <w:rStyle w:val="FontStyle14"/>
          <w:rFonts w:cs="Arial"/>
          <w:sz w:val="22"/>
          <w:szCs w:val="22"/>
        </w:rPr>
        <w:t>W przypadku, skorzystania z możliwości podjęcia mediacji strony zawrą umowę o mediację, w której określą osobę mediatora lub sposób jego wyboru, termin podjęcia mediacji</w:t>
      </w:r>
      <w:r w:rsidRPr="003E10D9">
        <w:rPr>
          <w:rStyle w:val="FontStyle14"/>
          <w:rFonts w:cs="Arial"/>
          <w:sz w:val="22"/>
          <w:szCs w:val="22"/>
        </w:rPr>
        <w:br/>
        <w:t>i przedmiot mediacji.</w:t>
      </w:r>
    </w:p>
    <w:p w14:paraId="0957DD55" w14:textId="77777777" w:rsidR="00055ADC" w:rsidRPr="003E10D9" w:rsidRDefault="00055ADC" w:rsidP="00055ADC">
      <w:pPr>
        <w:numPr>
          <w:ilvl w:val="0"/>
          <w:numId w:val="29"/>
        </w:numPr>
        <w:tabs>
          <w:tab w:val="left" w:pos="2520"/>
        </w:tabs>
        <w:spacing w:line="276" w:lineRule="auto"/>
        <w:ind w:left="284" w:hanging="284"/>
        <w:jc w:val="both"/>
        <w:textAlignment w:val="baseline"/>
        <w:rPr>
          <w:rStyle w:val="FontStyle14"/>
          <w:rFonts w:cs="Arial"/>
          <w:sz w:val="22"/>
          <w:szCs w:val="22"/>
        </w:rPr>
      </w:pPr>
      <w:r w:rsidRPr="003E10D9">
        <w:rPr>
          <w:rStyle w:val="FontStyle14"/>
          <w:rFonts w:cs="Arial"/>
          <w:sz w:val="22"/>
          <w:szCs w:val="22"/>
        </w:rPr>
        <w:t>Osoba mediatora wskazana w umowie o mediację musi spełniać następujące wymogi:</w:t>
      </w:r>
    </w:p>
    <w:p w14:paraId="0AD2BC95" w14:textId="77777777" w:rsidR="00055ADC" w:rsidRPr="003E10D9" w:rsidRDefault="00055ADC" w:rsidP="00055ADC">
      <w:pPr>
        <w:pStyle w:val="Style7"/>
        <w:numPr>
          <w:ilvl w:val="0"/>
          <w:numId w:val="30"/>
        </w:numPr>
        <w:spacing w:line="276" w:lineRule="auto"/>
        <w:ind w:left="567" w:hanging="283"/>
        <w:rPr>
          <w:rFonts w:ascii="Arial" w:hAnsi="Arial" w:cs="Arial"/>
          <w:sz w:val="22"/>
          <w:szCs w:val="22"/>
        </w:rPr>
      </w:pPr>
      <w:r w:rsidRPr="003E10D9">
        <w:rPr>
          <w:rStyle w:val="FontStyle14"/>
          <w:rFonts w:ascii="Arial" w:hAnsi="Arial" w:cs="Arial"/>
          <w:sz w:val="22"/>
          <w:szCs w:val="22"/>
        </w:rPr>
        <w:t>być osobą fizyczną mającą pełną zdolność do czynności prawnych, korzystającą w pełni z praw publicznych - art. 1832 § 1 Kodeksu postępowania cywilnego,</w:t>
      </w:r>
    </w:p>
    <w:p w14:paraId="5199442B" w14:textId="77777777" w:rsidR="00055ADC" w:rsidRPr="003E10D9" w:rsidRDefault="00055ADC" w:rsidP="00055ADC">
      <w:pPr>
        <w:pStyle w:val="Style7"/>
        <w:numPr>
          <w:ilvl w:val="0"/>
          <w:numId w:val="30"/>
        </w:numPr>
        <w:spacing w:line="276" w:lineRule="auto"/>
        <w:ind w:left="567" w:hanging="283"/>
        <w:rPr>
          <w:rFonts w:ascii="Arial" w:hAnsi="Arial" w:cs="Arial"/>
          <w:sz w:val="22"/>
          <w:szCs w:val="22"/>
        </w:rPr>
      </w:pPr>
      <w:r w:rsidRPr="003E10D9">
        <w:rPr>
          <w:rStyle w:val="FontStyle14"/>
          <w:rFonts w:ascii="Arial" w:hAnsi="Arial" w:cs="Arial"/>
          <w:sz w:val="22"/>
          <w:szCs w:val="22"/>
        </w:rPr>
        <w:t xml:space="preserve">nie może być sędzią, nie dotyczy to sędziego w stanie spoczynku - art. 1832 § 2 Kodeksu postępowania cywilnego, </w:t>
      </w:r>
    </w:p>
    <w:p w14:paraId="7FD90D9E" w14:textId="77777777" w:rsidR="00055ADC" w:rsidRPr="003E10D9" w:rsidRDefault="00055ADC" w:rsidP="00055ADC">
      <w:pPr>
        <w:pStyle w:val="Style7"/>
        <w:numPr>
          <w:ilvl w:val="0"/>
          <w:numId w:val="30"/>
        </w:numPr>
        <w:spacing w:line="276" w:lineRule="auto"/>
        <w:ind w:left="567" w:hanging="283"/>
        <w:rPr>
          <w:rFonts w:ascii="Arial" w:hAnsi="Arial" w:cs="Arial"/>
          <w:sz w:val="22"/>
          <w:szCs w:val="22"/>
        </w:rPr>
      </w:pPr>
      <w:r w:rsidRPr="003E10D9">
        <w:rPr>
          <w:rStyle w:val="FontStyle14"/>
          <w:rFonts w:ascii="Arial" w:hAnsi="Arial" w:cs="Arial"/>
          <w:sz w:val="22"/>
          <w:szCs w:val="22"/>
        </w:rPr>
        <w:t xml:space="preserve">być bezstronna - art. 1833 § 1 Kodeksu postępowania cywilnego, </w:t>
      </w:r>
    </w:p>
    <w:p w14:paraId="44EC6B19" w14:textId="77777777" w:rsidR="00055ADC" w:rsidRPr="003E10D9" w:rsidRDefault="00055ADC" w:rsidP="00055ADC">
      <w:pPr>
        <w:pStyle w:val="Style7"/>
        <w:numPr>
          <w:ilvl w:val="0"/>
          <w:numId w:val="30"/>
        </w:numPr>
        <w:spacing w:line="276" w:lineRule="auto"/>
        <w:ind w:left="567" w:hanging="283"/>
        <w:rPr>
          <w:rStyle w:val="FontStyle14"/>
          <w:rFonts w:ascii="Arial" w:hAnsi="Arial" w:cs="Arial"/>
          <w:sz w:val="22"/>
          <w:szCs w:val="22"/>
        </w:rPr>
      </w:pPr>
      <w:r w:rsidRPr="003E10D9">
        <w:rPr>
          <w:rStyle w:val="FontStyle14"/>
          <w:rFonts w:ascii="Arial" w:hAnsi="Arial" w:cs="Arial"/>
          <w:sz w:val="22"/>
          <w:szCs w:val="22"/>
        </w:rPr>
        <w:t>nie może być pełnomocnikiem przed sądem w postępowaniu dotyczącym sporu objętego mediacją lub innym polubownym rozwiązaniem sporu, jak również w żaden inny sposób uczestniczyć w tym postępowaniu sądowym - art. 595 ustawy PZP.</w:t>
      </w:r>
    </w:p>
    <w:p w14:paraId="3CD56BEF" w14:textId="77777777" w:rsidR="00055ADC" w:rsidRPr="003E10D9" w:rsidRDefault="00055ADC" w:rsidP="00055ADC">
      <w:pPr>
        <w:numPr>
          <w:ilvl w:val="0"/>
          <w:numId w:val="29"/>
        </w:numPr>
        <w:tabs>
          <w:tab w:val="left" w:pos="2520"/>
        </w:tabs>
        <w:spacing w:line="276" w:lineRule="auto"/>
        <w:ind w:left="284" w:hanging="284"/>
        <w:jc w:val="both"/>
        <w:textAlignment w:val="baseline"/>
        <w:rPr>
          <w:rStyle w:val="FontStyle14"/>
          <w:rFonts w:cs="Arial"/>
          <w:sz w:val="22"/>
          <w:szCs w:val="22"/>
        </w:rPr>
      </w:pPr>
      <w:r w:rsidRPr="003E10D9">
        <w:rPr>
          <w:rStyle w:val="FontStyle14"/>
          <w:rFonts w:cs="Arial"/>
          <w:sz w:val="22"/>
          <w:szCs w:val="22"/>
        </w:rPr>
        <w:t>Zawarcie ugody nie może prowadzić do naruszenia przepisów działu VII rozdziału 3 ustawy PZP.</w:t>
      </w:r>
    </w:p>
    <w:p w14:paraId="629A7F19" w14:textId="77777777" w:rsidR="00055ADC" w:rsidRPr="003E10D9" w:rsidRDefault="00055ADC" w:rsidP="00055ADC">
      <w:pPr>
        <w:numPr>
          <w:ilvl w:val="0"/>
          <w:numId w:val="29"/>
        </w:numPr>
        <w:tabs>
          <w:tab w:val="left" w:pos="2520"/>
        </w:tabs>
        <w:spacing w:line="276" w:lineRule="auto"/>
        <w:ind w:left="284" w:hanging="284"/>
        <w:jc w:val="both"/>
        <w:textAlignment w:val="baseline"/>
        <w:rPr>
          <w:rStyle w:val="FontStyle14"/>
          <w:rFonts w:cs="Arial"/>
          <w:sz w:val="22"/>
          <w:szCs w:val="22"/>
        </w:rPr>
      </w:pPr>
      <w:r w:rsidRPr="003E10D9">
        <w:rPr>
          <w:rStyle w:val="FontStyle14"/>
          <w:rFonts w:cs="Arial"/>
          <w:sz w:val="22"/>
          <w:szCs w:val="22"/>
        </w:rPr>
        <w:t>W przypadku, gdy w terminie 30 dni od dnia pisemnego zakomunikowania jednej ze Stron o wdaniu się w spór Strony nie dojdą do porozumienia w zakresie wyboru formy polubownego rozwiązania sporu, o których mowa w ust.2, spór zostanie poddany arbitrażowi przed Sądem Polubownym przy Prokuratorii Generalnej Rzeczypospolitej Polskiej. W sytuacji określonej w zdaniu poprzednim ust.7 nie znajdzie zastosowania.</w:t>
      </w:r>
    </w:p>
    <w:p w14:paraId="5C0AC2AA" w14:textId="77777777" w:rsidR="00055ADC" w:rsidRPr="003E10D9" w:rsidRDefault="00055ADC" w:rsidP="00055ADC">
      <w:pPr>
        <w:numPr>
          <w:ilvl w:val="0"/>
          <w:numId w:val="29"/>
        </w:numPr>
        <w:tabs>
          <w:tab w:val="left" w:pos="2520"/>
        </w:tabs>
        <w:spacing w:line="276" w:lineRule="auto"/>
        <w:ind w:left="284" w:hanging="284"/>
        <w:jc w:val="both"/>
        <w:textAlignment w:val="baseline"/>
        <w:rPr>
          <w:rStyle w:val="FontStyle14"/>
          <w:rFonts w:cs="Arial"/>
          <w:sz w:val="22"/>
          <w:szCs w:val="22"/>
        </w:rPr>
      </w:pPr>
      <w:r w:rsidRPr="003E10D9">
        <w:rPr>
          <w:rStyle w:val="FontStyle14"/>
          <w:rFonts w:cs="Arial"/>
          <w:sz w:val="22"/>
          <w:szCs w:val="22"/>
        </w:rPr>
        <w:t>Spory wynikłe między Stronami o roszczenia w sprawach, których charakter nie pozwala na zawarcie ugody, rozstrzygane będą przez sąd właściwy dla Zamawiającego.</w:t>
      </w:r>
    </w:p>
    <w:p w14:paraId="23DAD2C5" w14:textId="77777777" w:rsidR="00055ADC" w:rsidRPr="003E10D9" w:rsidRDefault="00055ADC" w:rsidP="00055ADC">
      <w:pPr>
        <w:numPr>
          <w:ilvl w:val="0"/>
          <w:numId w:val="29"/>
        </w:numPr>
        <w:tabs>
          <w:tab w:val="left" w:pos="2520"/>
        </w:tabs>
        <w:spacing w:line="276" w:lineRule="auto"/>
        <w:ind w:left="284" w:hanging="284"/>
        <w:jc w:val="both"/>
        <w:textAlignment w:val="baseline"/>
        <w:rPr>
          <w:rStyle w:val="FontStyle14"/>
          <w:rFonts w:cs="Arial"/>
          <w:sz w:val="22"/>
          <w:szCs w:val="22"/>
        </w:rPr>
      </w:pPr>
      <w:r w:rsidRPr="003E10D9">
        <w:rPr>
          <w:rStyle w:val="FontStyle14"/>
          <w:rFonts w:cs="Arial"/>
          <w:sz w:val="22"/>
          <w:szCs w:val="22"/>
        </w:rPr>
        <w:t>W przypadku, gdy w wyniku podjęcia próby polubownego rozwiązania sporu, o których mowa w  ust.2- 4 umowy nie doszło do zawarcia ugody, spory wynikłe między stronami rozstrzygane będą przez sąd właściwy dla Zamawiającego.</w:t>
      </w:r>
    </w:p>
    <w:p w14:paraId="1CD48F55" w14:textId="77777777" w:rsidR="00055ADC" w:rsidRPr="003E10D9" w:rsidRDefault="00055ADC" w:rsidP="00055ADC">
      <w:pPr>
        <w:spacing w:before="120" w:after="120" w:line="276" w:lineRule="auto"/>
        <w:jc w:val="center"/>
        <w:rPr>
          <w:rFonts w:cs="Arial"/>
          <w:sz w:val="22"/>
          <w:szCs w:val="22"/>
        </w:rPr>
      </w:pPr>
      <w:r w:rsidRPr="003E10D9">
        <w:rPr>
          <w:rFonts w:cs="Arial"/>
          <w:sz w:val="22"/>
          <w:szCs w:val="22"/>
        </w:rPr>
        <w:t>§ 2</w:t>
      </w:r>
      <w:r>
        <w:rPr>
          <w:rFonts w:cs="Arial"/>
          <w:sz w:val="22"/>
          <w:szCs w:val="22"/>
        </w:rPr>
        <w:t>2</w:t>
      </w:r>
      <w:r w:rsidRPr="003E10D9">
        <w:rPr>
          <w:rFonts w:cs="Arial"/>
          <w:sz w:val="22"/>
          <w:szCs w:val="22"/>
        </w:rPr>
        <w:t>.</w:t>
      </w:r>
    </w:p>
    <w:p w14:paraId="218B7976" w14:textId="77777777" w:rsidR="00055ADC" w:rsidRPr="003E10D9" w:rsidRDefault="00055ADC" w:rsidP="00055ADC">
      <w:pPr>
        <w:pStyle w:val="Tekstpodstawowy2"/>
        <w:spacing w:after="0" w:line="276" w:lineRule="auto"/>
        <w:jc w:val="both"/>
        <w:rPr>
          <w:rFonts w:cs="Arial"/>
          <w:sz w:val="22"/>
          <w:szCs w:val="22"/>
        </w:rPr>
      </w:pPr>
      <w:r w:rsidRPr="003E10D9">
        <w:rPr>
          <w:rFonts w:cs="Arial"/>
          <w:sz w:val="22"/>
          <w:szCs w:val="22"/>
        </w:rPr>
        <w:t>Umowę sporządzono w dwóch jednobrzmiących egzemplarzach – po jednym egzemplarzu dla każdej ze stron.</w:t>
      </w:r>
    </w:p>
    <w:p w14:paraId="7EBF6593" w14:textId="77777777" w:rsidR="00055ADC" w:rsidRPr="003E10D9" w:rsidRDefault="00055ADC" w:rsidP="00055ADC">
      <w:pPr>
        <w:spacing w:line="276" w:lineRule="auto"/>
        <w:rPr>
          <w:rFonts w:cs="Arial"/>
          <w:sz w:val="22"/>
          <w:szCs w:val="22"/>
        </w:rPr>
      </w:pPr>
    </w:p>
    <w:p w14:paraId="0FA8C412" w14:textId="77777777" w:rsidR="00055ADC" w:rsidRPr="003E10D9" w:rsidRDefault="00055ADC" w:rsidP="00055ADC">
      <w:pPr>
        <w:spacing w:line="276" w:lineRule="auto"/>
        <w:ind w:left="708"/>
        <w:rPr>
          <w:rFonts w:cs="Arial"/>
          <w:b/>
          <w:sz w:val="22"/>
          <w:szCs w:val="22"/>
        </w:rPr>
      </w:pPr>
      <w:r w:rsidRPr="003E10D9">
        <w:rPr>
          <w:rFonts w:cs="Arial"/>
          <w:b/>
          <w:sz w:val="22"/>
          <w:szCs w:val="22"/>
        </w:rPr>
        <w:t xml:space="preserve">     Zamawiający:</w:t>
      </w:r>
      <w:r w:rsidRPr="003E10D9">
        <w:rPr>
          <w:rFonts w:cs="Arial"/>
          <w:b/>
          <w:sz w:val="22"/>
          <w:szCs w:val="22"/>
        </w:rPr>
        <w:tab/>
      </w:r>
      <w:r w:rsidRPr="003E10D9">
        <w:rPr>
          <w:rFonts w:cs="Arial"/>
          <w:b/>
          <w:sz w:val="22"/>
          <w:szCs w:val="22"/>
        </w:rPr>
        <w:tab/>
      </w:r>
      <w:r w:rsidRPr="003E10D9">
        <w:rPr>
          <w:rFonts w:cs="Arial"/>
          <w:b/>
          <w:sz w:val="22"/>
          <w:szCs w:val="22"/>
        </w:rPr>
        <w:tab/>
      </w:r>
      <w:r w:rsidRPr="003E10D9">
        <w:rPr>
          <w:rFonts w:cs="Arial"/>
          <w:b/>
          <w:sz w:val="22"/>
          <w:szCs w:val="22"/>
        </w:rPr>
        <w:tab/>
      </w:r>
      <w:r w:rsidRPr="003E10D9">
        <w:rPr>
          <w:rFonts w:cs="Arial"/>
          <w:b/>
          <w:sz w:val="22"/>
          <w:szCs w:val="22"/>
        </w:rPr>
        <w:tab/>
        <w:t>Wykonawca:</w:t>
      </w:r>
    </w:p>
    <w:p w14:paraId="5876B031" w14:textId="77777777" w:rsidR="00055ADC" w:rsidRPr="003E10D9" w:rsidRDefault="00055ADC" w:rsidP="00055ADC"/>
    <w:p w14:paraId="5C5236D8" w14:textId="77777777" w:rsidR="00055ADC" w:rsidRPr="003E10D9" w:rsidRDefault="00055ADC" w:rsidP="00055ADC"/>
    <w:p w14:paraId="590EDDA6" w14:textId="77777777" w:rsidR="00055ADC" w:rsidRPr="003E10D9" w:rsidRDefault="00055ADC" w:rsidP="00055ADC"/>
    <w:p w14:paraId="7E9E4170" w14:textId="77777777" w:rsidR="00214016" w:rsidRDefault="00214016"/>
    <w:sectPr w:rsidR="00214016" w:rsidSect="00055ADC">
      <w:footerReference w:type="default" r:id="rId7"/>
      <w:pgSz w:w="11906" w:h="16838"/>
      <w:pgMar w:top="1417" w:right="1417" w:bottom="1417" w:left="1417"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8D4476" w14:textId="77777777" w:rsidR="00055ADC" w:rsidRDefault="00055ADC" w:rsidP="00055ADC">
      <w:r>
        <w:separator/>
      </w:r>
    </w:p>
  </w:endnote>
  <w:endnote w:type="continuationSeparator" w:id="0">
    <w:p w14:paraId="5F3935D3" w14:textId="77777777" w:rsidR="00055ADC" w:rsidRDefault="00055ADC" w:rsidP="00055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OpenSymbol">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Arial MT">
    <w:panose1 w:val="00000000000000000000"/>
    <w:charset w:val="00"/>
    <w:family w:val="roman"/>
    <w:notTrueType/>
    <w:pitch w:val="default"/>
  </w:font>
  <w:font w:name="Liberation Serif">
    <w:altName w:val="Times New Roman"/>
    <w:charset w:val="01"/>
    <w:family w:val="roman"/>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5617709"/>
      <w:docPartObj>
        <w:docPartGallery w:val="Page Numbers (Bottom of Page)"/>
        <w:docPartUnique/>
      </w:docPartObj>
    </w:sdtPr>
    <w:sdtEndPr/>
    <w:sdtContent>
      <w:p w14:paraId="309D805B" w14:textId="77777777" w:rsidR="00C4214C" w:rsidRDefault="00C4214C">
        <w:pPr>
          <w:pStyle w:val="Stopka"/>
          <w:jc w:val="right"/>
        </w:pPr>
        <w:r>
          <w:fldChar w:fldCharType="begin"/>
        </w:r>
        <w:r>
          <w:instrText xml:space="preserve"> PAGE </w:instrText>
        </w:r>
        <w:r>
          <w:fldChar w:fldCharType="separate"/>
        </w:r>
        <w:r>
          <w:t>20</w:t>
        </w:r>
        <w:r>
          <w:fldChar w:fldCharType="end"/>
        </w:r>
      </w:p>
    </w:sdtContent>
  </w:sdt>
  <w:p w14:paraId="2551FCF9" w14:textId="77777777" w:rsidR="00C4214C" w:rsidRDefault="00C4214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F2C8B9" w14:textId="77777777" w:rsidR="00055ADC" w:rsidRDefault="00055ADC" w:rsidP="00055ADC">
      <w:r>
        <w:separator/>
      </w:r>
    </w:p>
  </w:footnote>
  <w:footnote w:type="continuationSeparator" w:id="0">
    <w:p w14:paraId="48D0543C" w14:textId="77777777" w:rsidR="00055ADC" w:rsidRDefault="00055ADC" w:rsidP="00055ADC">
      <w:r>
        <w:continuationSeparator/>
      </w:r>
    </w:p>
  </w:footnote>
  <w:footnote w:id="1">
    <w:p w14:paraId="2A5A19B3" w14:textId="77777777" w:rsidR="00055ADC" w:rsidRDefault="00055ADC" w:rsidP="00055ADC">
      <w:pPr>
        <w:pStyle w:val="Tekstprzypisudolnego"/>
        <w:ind w:left="142" w:hanging="142"/>
      </w:pPr>
      <w:r>
        <w:rPr>
          <w:rStyle w:val="Znakiprzypiswdolnych"/>
        </w:rPr>
        <w:footnoteRef/>
      </w:r>
      <w:r>
        <w:tab/>
        <w:t xml:space="preserve"> </w:t>
      </w:r>
      <w:r>
        <w:rPr>
          <w:rFonts w:cs="Arial"/>
          <w:b/>
          <w:i/>
          <w:sz w:val="18"/>
          <w:szCs w:val="18"/>
        </w:rPr>
        <w:t>Wyjaśnienie:</w:t>
      </w:r>
      <w:r>
        <w:rPr>
          <w:rFonts w:cs="Arial"/>
          <w:i/>
          <w:sz w:val="18"/>
          <w:szCs w:val="18"/>
        </w:rPr>
        <w:t xml:space="preserve"> skorzystanie z prawa do sprostowania nie może skutkować zmianą wyniku postępowania</w:t>
      </w:r>
      <w:r>
        <w:rPr>
          <w:rFonts w:cs="Arial"/>
          <w:i/>
          <w:sz w:val="18"/>
          <w:szCs w:val="18"/>
        </w:rPr>
        <w:br/>
        <w:t xml:space="preserve">o udzielenie zamówienia publicznego ani zmianą postanowień umowy w zakresie niezgodnym z ustawą </w:t>
      </w:r>
      <w:proofErr w:type="spellStart"/>
      <w:r>
        <w:rPr>
          <w:rFonts w:cs="Arial"/>
          <w:i/>
          <w:sz w:val="18"/>
          <w:szCs w:val="18"/>
        </w:rPr>
        <w:t>Pzp</w:t>
      </w:r>
      <w:proofErr w:type="spellEnd"/>
      <w:r>
        <w:rPr>
          <w:rFonts w:cs="Arial"/>
          <w:i/>
          <w:sz w:val="18"/>
          <w:szCs w:val="18"/>
        </w:rPr>
        <w:t xml:space="preserve"> oraz nie może naruszać integralności protokołu oraz jego załączników</w:t>
      </w:r>
    </w:p>
  </w:footnote>
  <w:footnote w:id="2">
    <w:p w14:paraId="5D98AD2F" w14:textId="77777777" w:rsidR="00055ADC" w:rsidRDefault="00055ADC" w:rsidP="00055ADC">
      <w:pPr>
        <w:pStyle w:val="Akapitzlist"/>
        <w:ind w:left="142" w:hanging="142"/>
        <w:jc w:val="both"/>
        <w:rPr>
          <w:rFonts w:cs="Arial"/>
          <w:i/>
          <w:sz w:val="18"/>
          <w:szCs w:val="18"/>
          <w:lang w:eastAsia="pl-PL"/>
        </w:rPr>
      </w:pPr>
      <w:r>
        <w:rPr>
          <w:rStyle w:val="Znakiprzypiswdolnych"/>
        </w:rPr>
        <w:footnoteRef/>
      </w:r>
      <w:r>
        <w:tab/>
        <w:t xml:space="preserve"> </w:t>
      </w:r>
      <w:r>
        <w:rPr>
          <w:rFonts w:cs="Arial"/>
          <w:b/>
          <w:i/>
          <w:sz w:val="18"/>
          <w:szCs w:val="18"/>
        </w:rPr>
        <w:t>Wyjaśnienie:</w:t>
      </w:r>
      <w:r>
        <w:rPr>
          <w:rFonts w:cs="Arial"/>
          <w:i/>
          <w:sz w:val="18"/>
          <w:szCs w:val="18"/>
        </w:rPr>
        <w:t xml:space="preserve"> prawo do ograniczenia przetwarzania nie ma zastosowania w odniesieniu do </w:t>
      </w:r>
      <w:r>
        <w:rPr>
          <w:rFonts w:cs="Arial"/>
          <w:i/>
          <w:sz w:val="18"/>
          <w:szCs w:val="18"/>
          <w:lang w:eastAsia="pl-PL"/>
        </w:rPr>
        <w:t>przechowywania, w celu zapewnienia korzystania ze środków ochrony prawnej lub w celu ochrony praw innej osoby fizycznej lub prawnej, lub z uwagi na ważne względy interesu publicznego Unii Europejskiej lub państwa członkowskiego.</w:t>
      </w:r>
    </w:p>
    <w:p w14:paraId="4538D704" w14:textId="77777777" w:rsidR="00055ADC" w:rsidRDefault="00055ADC" w:rsidP="00055ADC">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0740E"/>
    <w:multiLevelType w:val="multilevel"/>
    <w:tmpl w:val="273EC44A"/>
    <w:lvl w:ilvl="0">
      <w:start w:val="1"/>
      <w:numFmt w:val="decimal"/>
      <w:suff w:val="space"/>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 w15:restartNumberingAfterBreak="0">
    <w:nsid w:val="05041A63"/>
    <w:multiLevelType w:val="multilevel"/>
    <w:tmpl w:val="F870A17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0B752878"/>
    <w:multiLevelType w:val="multilevel"/>
    <w:tmpl w:val="942A756E"/>
    <w:lvl w:ilvl="0">
      <w:start w:val="1"/>
      <w:numFmt w:val="decimal"/>
      <w:lvlText w:val="%1)"/>
      <w:lvlJc w:val="left"/>
      <w:pPr>
        <w:tabs>
          <w:tab w:val="num" w:pos="0"/>
        </w:tabs>
        <w:ind w:left="720" w:hanging="360"/>
      </w:pPr>
      <w:rPr>
        <w:rFonts w:ascii="Times New Roman" w:eastAsia="Times New Roman" w:hAnsi="Times New Roman" w:cs="Times New Roman"/>
        <w:b w:val="0"/>
        <w:bCs/>
        <w:color w:val="FF0000"/>
        <w:kern w:val="2"/>
        <w:sz w:val="22"/>
        <w:szCs w:val="24"/>
      </w:rPr>
    </w:lvl>
    <w:lvl w:ilvl="1">
      <w:start w:val="1"/>
      <w:numFmt w:val="lowerLetter"/>
      <w:lvlText w:val="%2."/>
      <w:lvlJc w:val="left"/>
      <w:pPr>
        <w:tabs>
          <w:tab w:val="num" w:pos="0"/>
        </w:tabs>
        <w:ind w:left="1440" w:hanging="360"/>
      </w:pPr>
      <w:rPr>
        <w:rFonts w:cs="OpenSymbol"/>
      </w:rPr>
    </w:lvl>
    <w:lvl w:ilvl="2">
      <w:start w:val="1"/>
      <w:numFmt w:val="lowerLetter"/>
      <w:lvlText w:val="%3)"/>
      <w:lvlJc w:val="left"/>
      <w:pPr>
        <w:tabs>
          <w:tab w:val="num" w:pos="0"/>
        </w:tabs>
        <w:ind w:left="2340" w:hanging="360"/>
      </w:pPr>
    </w:lvl>
    <w:lvl w:ilvl="3">
      <w:start w:val="1"/>
      <w:numFmt w:val="decimal"/>
      <w:lvlText w:val="%4."/>
      <w:lvlJc w:val="left"/>
      <w:pPr>
        <w:tabs>
          <w:tab w:val="num" w:pos="0"/>
        </w:tabs>
        <w:ind w:left="2880" w:hanging="360"/>
      </w:pPr>
      <w:rPr>
        <w:rFonts w:ascii="Times New Roman" w:eastAsia="Times New Roman" w:hAnsi="Times New Roman" w:cs="Times New Roman"/>
        <w:sz w:val="22"/>
        <w:szCs w:val="22"/>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360" w:hanging="360"/>
      </w:pPr>
      <w:rPr>
        <w:rFonts w:ascii="Arial" w:eastAsia="Times New Roman" w:hAnsi="Arial" w:cs="Arial"/>
        <w:sz w:val="22"/>
        <w:szCs w:val="22"/>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C071CA6"/>
    <w:multiLevelType w:val="multilevel"/>
    <w:tmpl w:val="6A76B032"/>
    <w:lvl w:ilvl="0">
      <w:start w:val="1"/>
      <w:numFmt w:val="lowerLetter"/>
      <w:lvlText w:val="%1."/>
      <w:lvlJc w:val="left"/>
      <w:pPr>
        <w:tabs>
          <w:tab w:val="num" w:pos="928"/>
        </w:tabs>
        <w:ind w:left="928" w:hanging="360"/>
      </w:pPr>
    </w:lvl>
    <w:lvl w:ilvl="1">
      <w:start w:val="12"/>
      <w:numFmt w:val="lowerLetter"/>
      <w:lvlText w:val="%2."/>
      <w:lvlJc w:val="left"/>
      <w:pPr>
        <w:tabs>
          <w:tab w:val="num" w:pos="1440"/>
        </w:tabs>
        <w:ind w:left="1440" w:hanging="360"/>
      </w:pPr>
    </w:lvl>
    <w:lvl w:ilvl="2">
      <w:start w:val="1"/>
      <w:numFmt w:val="decimal"/>
      <w:lvlText w:val="%3."/>
      <w:lvlJc w:val="left"/>
      <w:pPr>
        <w:tabs>
          <w:tab w:val="num" w:pos="360"/>
        </w:tabs>
        <w:ind w:left="360" w:hanging="360"/>
      </w:pPr>
      <w:rPr>
        <w:rFonts w:ascii="Arial" w:eastAsia="Times New Roman" w:hAnsi="Arial" w:cs="Arial"/>
        <w:sz w:val="22"/>
        <w:szCs w:val="22"/>
      </w:rPr>
    </w:lvl>
    <w:lvl w:ilvl="3">
      <w:start w:val="1"/>
      <w:numFmt w:val="decimal"/>
      <w:lvlText w:val="%4)"/>
      <w:lvlJc w:val="left"/>
      <w:pPr>
        <w:tabs>
          <w:tab w:val="num" w:pos="360"/>
        </w:tabs>
        <w:ind w:left="360" w:hanging="360"/>
      </w:pPr>
      <w:rPr>
        <w:sz w:val="22"/>
        <w:szCs w:val="22"/>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D7151DD"/>
    <w:multiLevelType w:val="multilevel"/>
    <w:tmpl w:val="9E781352"/>
    <w:lvl w:ilvl="0">
      <w:start w:val="1"/>
      <w:numFmt w:val="lowerLetter"/>
      <w:lvlText w:val="%1)"/>
      <w:lvlJc w:val="left"/>
      <w:pPr>
        <w:tabs>
          <w:tab w:val="num" w:pos="0"/>
        </w:tabs>
        <w:ind w:left="720" w:hanging="360"/>
      </w:pPr>
      <w:rPr>
        <w:color w:val="000000"/>
        <w:sz w:val="22"/>
        <w:szCs w:val="22"/>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 w15:restartNumberingAfterBreak="0">
    <w:nsid w:val="0F3523FD"/>
    <w:multiLevelType w:val="multilevel"/>
    <w:tmpl w:val="CE80AB3A"/>
    <w:lvl w:ilvl="0">
      <w:start w:val="1"/>
      <w:numFmt w:val="decimal"/>
      <w:lvlText w:val="%1."/>
      <w:lvlJc w:val="left"/>
      <w:pPr>
        <w:tabs>
          <w:tab w:val="num" w:pos="0"/>
        </w:tabs>
        <w:ind w:left="476" w:hanging="360"/>
      </w:pPr>
      <w:rPr>
        <w:rFonts w:ascii="Times New Roman" w:eastAsia="Arial MT" w:hAnsi="Times New Roman" w:cs="Times New Roman"/>
        <w:color w:val="FF0000"/>
        <w:spacing w:val="-8"/>
        <w:w w:val="100"/>
        <w:sz w:val="24"/>
        <w:szCs w:val="24"/>
        <w:lang w:val="pl-PL" w:bidi="ar-SA"/>
      </w:rPr>
    </w:lvl>
    <w:lvl w:ilvl="1">
      <w:start w:val="1"/>
      <w:numFmt w:val="decimal"/>
      <w:lvlText w:val="%2)"/>
      <w:lvlJc w:val="left"/>
      <w:pPr>
        <w:tabs>
          <w:tab w:val="num" w:pos="0"/>
        </w:tabs>
        <w:ind w:left="1184" w:hanging="360"/>
      </w:pPr>
      <w:rPr>
        <w:rFonts w:ascii="Times New Roman" w:eastAsia="Arial MT" w:hAnsi="Times New Roman" w:cs="Times New Roman"/>
        <w:color w:val="FF0000"/>
        <w:spacing w:val="-8"/>
        <w:w w:val="100"/>
        <w:sz w:val="24"/>
        <w:szCs w:val="24"/>
        <w:lang w:val="pl-PL" w:bidi="ar-SA"/>
      </w:rPr>
    </w:lvl>
    <w:lvl w:ilvl="2">
      <w:start w:val="1"/>
      <w:numFmt w:val="lowerLetter"/>
      <w:suff w:val="space"/>
      <w:lvlText w:val="%3)"/>
      <w:lvlJc w:val="right"/>
      <w:pPr>
        <w:tabs>
          <w:tab w:val="num" w:pos="0"/>
        </w:tabs>
        <w:ind w:left="1544" w:hanging="348"/>
      </w:pPr>
      <w:rPr>
        <w:rFonts w:ascii="Arial" w:eastAsia="Arial MT" w:hAnsi="Arial" w:cs="Arial"/>
        <w:color w:val="auto"/>
        <w:spacing w:val="-8"/>
        <w:w w:val="100"/>
        <w:sz w:val="22"/>
        <w:szCs w:val="22"/>
        <w:lang w:val="pl-PL" w:bidi="ar-SA"/>
      </w:rPr>
    </w:lvl>
    <w:lvl w:ilvl="3">
      <w:numFmt w:val="bullet"/>
      <w:lvlText w:val="•"/>
      <w:lvlJc w:val="left"/>
      <w:pPr>
        <w:tabs>
          <w:tab w:val="num" w:pos="0"/>
        </w:tabs>
        <w:ind w:left="2510" w:hanging="348"/>
      </w:pPr>
      <w:rPr>
        <w:rFonts w:ascii="Liberation Serif" w:hAnsi="Liberation Serif" w:cs="Liberation Serif" w:hint="default"/>
        <w:lang w:val="pl-PL" w:bidi="ar-SA"/>
      </w:rPr>
    </w:lvl>
    <w:lvl w:ilvl="4">
      <w:numFmt w:val="bullet"/>
      <w:lvlText w:val="•"/>
      <w:lvlJc w:val="left"/>
      <w:pPr>
        <w:tabs>
          <w:tab w:val="num" w:pos="0"/>
        </w:tabs>
        <w:ind w:left="3481" w:hanging="348"/>
      </w:pPr>
      <w:rPr>
        <w:rFonts w:ascii="Liberation Serif" w:hAnsi="Liberation Serif" w:cs="Liberation Serif" w:hint="default"/>
        <w:lang w:val="pl-PL" w:bidi="ar-SA"/>
      </w:rPr>
    </w:lvl>
    <w:lvl w:ilvl="5">
      <w:numFmt w:val="bullet"/>
      <w:lvlText w:val="•"/>
      <w:lvlJc w:val="left"/>
      <w:pPr>
        <w:tabs>
          <w:tab w:val="num" w:pos="0"/>
        </w:tabs>
        <w:ind w:left="4452" w:hanging="348"/>
      </w:pPr>
      <w:rPr>
        <w:rFonts w:ascii="Liberation Serif" w:hAnsi="Liberation Serif" w:cs="Liberation Serif" w:hint="default"/>
        <w:lang w:val="pl-PL" w:bidi="ar-SA"/>
      </w:rPr>
    </w:lvl>
    <w:lvl w:ilvl="6">
      <w:numFmt w:val="bullet"/>
      <w:lvlText w:val="•"/>
      <w:lvlJc w:val="left"/>
      <w:pPr>
        <w:tabs>
          <w:tab w:val="num" w:pos="0"/>
        </w:tabs>
        <w:ind w:left="5423" w:hanging="348"/>
      </w:pPr>
      <w:rPr>
        <w:rFonts w:ascii="Liberation Serif" w:hAnsi="Liberation Serif" w:cs="Liberation Serif" w:hint="default"/>
        <w:lang w:val="pl-PL" w:bidi="ar-SA"/>
      </w:rPr>
    </w:lvl>
    <w:lvl w:ilvl="7">
      <w:numFmt w:val="bullet"/>
      <w:lvlText w:val="•"/>
      <w:lvlJc w:val="left"/>
      <w:pPr>
        <w:tabs>
          <w:tab w:val="num" w:pos="0"/>
        </w:tabs>
        <w:ind w:left="6394" w:hanging="348"/>
      </w:pPr>
      <w:rPr>
        <w:rFonts w:ascii="Liberation Serif" w:hAnsi="Liberation Serif" w:cs="Liberation Serif" w:hint="default"/>
        <w:lang w:val="pl-PL" w:bidi="ar-SA"/>
      </w:rPr>
    </w:lvl>
    <w:lvl w:ilvl="8">
      <w:numFmt w:val="bullet"/>
      <w:lvlText w:val="•"/>
      <w:lvlJc w:val="left"/>
      <w:pPr>
        <w:tabs>
          <w:tab w:val="num" w:pos="0"/>
        </w:tabs>
        <w:ind w:left="7364" w:hanging="348"/>
      </w:pPr>
      <w:rPr>
        <w:rFonts w:ascii="Liberation Serif" w:hAnsi="Liberation Serif" w:cs="Liberation Serif" w:hint="default"/>
        <w:lang w:val="pl-PL" w:bidi="ar-SA"/>
      </w:rPr>
    </w:lvl>
  </w:abstractNum>
  <w:abstractNum w:abstractNumId="6" w15:restartNumberingAfterBreak="0">
    <w:nsid w:val="16916449"/>
    <w:multiLevelType w:val="multilevel"/>
    <w:tmpl w:val="449EB394"/>
    <w:lvl w:ilvl="0">
      <w:start w:val="1"/>
      <w:numFmt w:val="decimal"/>
      <w:suff w:val="space"/>
      <w:lvlText w:val="%1)"/>
      <w:lvlJc w:val="right"/>
      <w:pPr>
        <w:tabs>
          <w:tab w:val="num" w:pos="0"/>
        </w:tabs>
        <w:ind w:left="644" w:hanging="356"/>
      </w:pPr>
      <w:rPr>
        <w:rFonts w:ascii="Arial" w:hAnsi="Arial" w:cs="Arial"/>
        <w:sz w:val="22"/>
        <w:szCs w:val="22"/>
      </w:rPr>
    </w:lvl>
    <w:lvl w:ilvl="1">
      <w:start w:val="1"/>
      <w:numFmt w:val="bullet"/>
      <w:lvlText w:val=""/>
      <w:lvlJc w:val="left"/>
      <w:pPr>
        <w:tabs>
          <w:tab w:val="num" w:pos="0"/>
        </w:tabs>
        <w:ind w:left="1724" w:hanging="360"/>
      </w:pPr>
      <w:rPr>
        <w:rFonts w:ascii="Symbol" w:hAnsi="Symbol" w:cs="Symbol" w:hint="default"/>
      </w:r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7" w15:restartNumberingAfterBreak="0">
    <w:nsid w:val="18B87EA2"/>
    <w:multiLevelType w:val="multilevel"/>
    <w:tmpl w:val="E44CBDC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9603762"/>
    <w:multiLevelType w:val="multilevel"/>
    <w:tmpl w:val="C1BE42F2"/>
    <w:lvl w:ilvl="0">
      <w:start w:val="1"/>
      <w:numFmt w:val="decimal"/>
      <w:suff w:val="space"/>
      <w:lvlText w:val="%1)"/>
      <w:lvlJc w:val="left"/>
      <w:pPr>
        <w:tabs>
          <w:tab w:val="num" w:pos="0"/>
        </w:tabs>
        <w:ind w:left="720" w:hanging="360"/>
      </w:pPr>
      <w:rPr>
        <w:rFonts w:ascii="Arial" w:eastAsia="Times New Roman" w:hAnsi="Arial" w:cs="Arial"/>
        <w:b w:val="0"/>
        <w:sz w:val="22"/>
        <w:szCs w:val="22"/>
      </w:rPr>
    </w:lvl>
    <w:lvl w:ilvl="1">
      <w:start w:val="1"/>
      <w:numFmt w:val="decimal"/>
      <w:lvlText w:val="%2"/>
      <w:lvlJc w:val="left"/>
      <w:pPr>
        <w:tabs>
          <w:tab w:val="num" w:pos="0"/>
        </w:tabs>
        <w:ind w:left="1800" w:hanging="360"/>
      </w:pPr>
    </w:lvl>
    <w:lvl w:ilvl="2">
      <w:start w:val="1"/>
      <w:numFmt w:val="decimal"/>
      <w:lvlText w:val="%3)"/>
      <w:lvlJc w:val="left"/>
      <w:pPr>
        <w:tabs>
          <w:tab w:val="num" w:pos="0"/>
        </w:tabs>
        <w:ind w:left="2700" w:hanging="360"/>
      </w:pPr>
    </w:lvl>
    <w:lvl w:ilvl="3">
      <w:start w:val="1"/>
      <w:numFmt w:val="decimal"/>
      <w:lvlText w:val="%4."/>
      <w:lvlJc w:val="left"/>
      <w:pPr>
        <w:tabs>
          <w:tab w:val="num" w:pos="324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B6D6628"/>
    <w:multiLevelType w:val="multilevel"/>
    <w:tmpl w:val="B0566816"/>
    <w:lvl w:ilvl="0">
      <w:start w:val="1"/>
      <w:numFmt w:val="lowerLetter"/>
      <w:suff w:val="space"/>
      <w:lvlText w:val="%1)"/>
      <w:lvlJc w:val="left"/>
      <w:pPr>
        <w:tabs>
          <w:tab w:val="num" w:pos="0"/>
        </w:tabs>
        <w:ind w:left="720" w:hanging="360"/>
      </w:pPr>
      <w:rPr>
        <w:rFonts w:ascii="Arial" w:hAnsi="Arial" w:cs="Arial"/>
        <w:sz w:val="22"/>
        <w:szCs w:val="22"/>
      </w:rPr>
    </w:lvl>
    <w:lvl w:ilvl="1">
      <w:start w:val="1"/>
      <w:numFmt w:val="lowerLetter"/>
      <w:lvlText w:val="%2."/>
      <w:lvlJc w:val="left"/>
      <w:pPr>
        <w:tabs>
          <w:tab w:val="num" w:pos="0"/>
        </w:tabs>
        <w:ind w:left="2165" w:hanging="360"/>
      </w:pPr>
    </w:lvl>
    <w:lvl w:ilvl="2">
      <w:start w:val="1"/>
      <w:numFmt w:val="lowerRoman"/>
      <w:lvlText w:val="%3."/>
      <w:lvlJc w:val="right"/>
      <w:pPr>
        <w:tabs>
          <w:tab w:val="num" w:pos="0"/>
        </w:tabs>
        <w:ind w:left="2885" w:hanging="180"/>
      </w:pPr>
    </w:lvl>
    <w:lvl w:ilvl="3">
      <w:start w:val="1"/>
      <w:numFmt w:val="decimal"/>
      <w:lvlText w:val="%4."/>
      <w:lvlJc w:val="left"/>
      <w:pPr>
        <w:tabs>
          <w:tab w:val="num" w:pos="0"/>
        </w:tabs>
        <w:ind w:left="3605" w:hanging="360"/>
      </w:pPr>
    </w:lvl>
    <w:lvl w:ilvl="4">
      <w:start w:val="1"/>
      <w:numFmt w:val="lowerLetter"/>
      <w:lvlText w:val="%5."/>
      <w:lvlJc w:val="left"/>
      <w:pPr>
        <w:tabs>
          <w:tab w:val="num" w:pos="0"/>
        </w:tabs>
        <w:ind w:left="4325" w:hanging="360"/>
      </w:pPr>
    </w:lvl>
    <w:lvl w:ilvl="5">
      <w:start w:val="1"/>
      <w:numFmt w:val="lowerRoman"/>
      <w:lvlText w:val="%6."/>
      <w:lvlJc w:val="right"/>
      <w:pPr>
        <w:tabs>
          <w:tab w:val="num" w:pos="0"/>
        </w:tabs>
        <w:ind w:left="5045" w:hanging="180"/>
      </w:pPr>
    </w:lvl>
    <w:lvl w:ilvl="6">
      <w:start w:val="1"/>
      <w:numFmt w:val="decimal"/>
      <w:lvlText w:val="%7."/>
      <w:lvlJc w:val="left"/>
      <w:pPr>
        <w:tabs>
          <w:tab w:val="num" w:pos="0"/>
        </w:tabs>
        <w:ind w:left="5765" w:hanging="360"/>
      </w:pPr>
    </w:lvl>
    <w:lvl w:ilvl="7">
      <w:start w:val="1"/>
      <w:numFmt w:val="lowerLetter"/>
      <w:lvlText w:val="%8."/>
      <w:lvlJc w:val="left"/>
      <w:pPr>
        <w:tabs>
          <w:tab w:val="num" w:pos="0"/>
        </w:tabs>
        <w:ind w:left="6485" w:hanging="360"/>
      </w:pPr>
    </w:lvl>
    <w:lvl w:ilvl="8">
      <w:start w:val="1"/>
      <w:numFmt w:val="lowerRoman"/>
      <w:lvlText w:val="%9."/>
      <w:lvlJc w:val="right"/>
      <w:pPr>
        <w:tabs>
          <w:tab w:val="num" w:pos="0"/>
        </w:tabs>
        <w:ind w:left="7205" w:hanging="180"/>
      </w:pPr>
    </w:lvl>
  </w:abstractNum>
  <w:abstractNum w:abstractNumId="10" w15:restartNumberingAfterBreak="0">
    <w:nsid w:val="289C30B9"/>
    <w:multiLevelType w:val="multilevel"/>
    <w:tmpl w:val="E5CEBCB4"/>
    <w:lvl w:ilvl="0">
      <w:start w:val="1"/>
      <w:numFmt w:val="decimal"/>
      <w:suff w:val="space"/>
      <w:lvlText w:val="%1."/>
      <w:lvlJc w:val="right"/>
      <w:pPr>
        <w:tabs>
          <w:tab w:val="num" w:pos="0"/>
        </w:tabs>
        <w:ind w:left="289" w:firstLine="0"/>
      </w:pPr>
      <w:rPr>
        <w:b w:val="0"/>
        <w:bCs/>
        <w:sz w:val="22"/>
        <w:szCs w:val="22"/>
      </w:rPr>
    </w:lvl>
    <w:lvl w:ilvl="1">
      <w:start w:val="1"/>
      <w:numFmt w:val="decimal"/>
      <w:suff w:val="space"/>
      <w:lvlText w:val="%2)"/>
      <w:lvlJc w:val="right"/>
      <w:pPr>
        <w:tabs>
          <w:tab w:val="num" w:pos="0"/>
        </w:tabs>
        <w:ind w:left="720" w:firstLine="0"/>
      </w:pPr>
    </w:lvl>
    <w:lvl w:ilvl="2">
      <w:start w:val="1"/>
      <w:numFmt w:val="lowerLetter"/>
      <w:suff w:val="space"/>
      <w:lvlText w:val="%3)"/>
      <w:lvlJc w:val="right"/>
      <w:pPr>
        <w:tabs>
          <w:tab w:val="num" w:pos="0"/>
        </w:tabs>
        <w:ind w:left="1151" w:firstLine="0"/>
      </w:pPr>
    </w:lvl>
    <w:lvl w:ilvl="3">
      <w:start w:val="1"/>
      <w:numFmt w:val="decimal"/>
      <w:lvlText w:val="%4."/>
      <w:lvlJc w:val="left"/>
      <w:pPr>
        <w:tabs>
          <w:tab w:val="num" w:pos="1800"/>
        </w:tabs>
        <w:ind w:left="1582" w:firstLine="0"/>
      </w:pPr>
    </w:lvl>
    <w:lvl w:ilvl="4">
      <w:start w:val="1"/>
      <w:numFmt w:val="decimal"/>
      <w:lvlText w:val="%5."/>
      <w:lvlJc w:val="left"/>
      <w:pPr>
        <w:tabs>
          <w:tab w:val="num" w:pos="2160"/>
        </w:tabs>
        <w:ind w:left="2013" w:firstLine="0"/>
      </w:pPr>
    </w:lvl>
    <w:lvl w:ilvl="5">
      <w:start w:val="1"/>
      <w:numFmt w:val="decimal"/>
      <w:lvlText w:val="%6."/>
      <w:lvlJc w:val="left"/>
      <w:pPr>
        <w:tabs>
          <w:tab w:val="num" w:pos="2520"/>
        </w:tabs>
        <w:ind w:left="2444" w:firstLine="0"/>
      </w:pPr>
    </w:lvl>
    <w:lvl w:ilvl="6">
      <w:start w:val="1"/>
      <w:numFmt w:val="decimal"/>
      <w:lvlText w:val="%7."/>
      <w:lvlJc w:val="left"/>
      <w:pPr>
        <w:tabs>
          <w:tab w:val="num" w:pos="2880"/>
        </w:tabs>
        <w:ind w:left="2875" w:firstLine="0"/>
      </w:pPr>
    </w:lvl>
    <w:lvl w:ilvl="7">
      <w:start w:val="1"/>
      <w:numFmt w:val="decimal"/>
      <w:lvlText w:val="%8."/>
      <w:lvlJc w:val="left"/>
      <w:pPr>
        <w:tabs>
          <w:tab w:val="num" w:pos="3240"/>
        </w:tabs>
        <w:ind w:left="3306" w:firstLine="0"/>
      </w:pPr>
    </w:lvl>
    <w:lvl w:ilvl="8">
      <w:start w:val="1"/>
      <w:numFmt w:val="decimal"/>
      <w:lvlText w:val="%9."/>
      <w:lvlJc w:val="left"/>
      <w:pPr>
        <w:tabs>
          <w:tab w:val="num" w:pos="3600"/>
        </w:tabs>
        <w:ind w:left="3737" w:firstLine="0"/>
      </w:pPr>
    </w:lvl>
  </w:abstractNum>
  <w:abstractNum w:abstractNumId="11" w15:restartNumberingAfterBreak="0">
    <w:nsid w:val="330E6BA3"/>
    <w:multiLevelType w:val="multilevel"/>
    <w:tmpl w:val="339411C0"/>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2" w15:restartNumberingAfterBreak="0">
    <w:nsid w:val="357206B9"/>
    <w:multiLevelType w:val="multilevel"/>
    <w:tmpl w:val="260E2FBE"/>
    <w:lvl w:ilvl="0">
      <w:start w:val="1"/>
      <w:numFmt w:val="decimal"/>
      <w:lvlText w:val="%1."/>
      <w:lvlJc w:val="left"/>
      <w:pPr>
        <w:tabs>
          <w:tab w:val="num" w:pos="0"/>
        </w:tabs>
        <w:ind w:left="360" w:hanging="360"/>
      </w:pPr>
      <w:rPr>
        <w:rFonts w:ascii="Arial" w:eastAsia="Times New Roman" w:hAnsi="Arial" w:cs="Aria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3DD7108D"/>
    <w:multiLevelType w:val="multilevel"/>
    <w:tmpl w:val="57E679D6"/>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4" w15:restartNumberingAfterBreak="0">
    <w:nsid w:val="3EEC28B8"/>
    <w:multiLevelType w:val="multilevel"/>
    <w:tmpl w:val="9E604EC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5" w15:restartNumberingAfterBreak="0">
    <w:nsid w:val="3FCA6B65"/>
    <w:multiLevelType w:val="multilevel"/>
    <w:tmpl w:val="8BFCD4B0"/>
    <w:lvl w:ilvl="0">
      <w:start w:val="1"/>
      <w:numFmt w:val="lowerLetter"/>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453E24F5"/>
    <w:multiLevelType w:val="multilevel"/>
    <w:tmpl w:val="181A0818"/>
    <w:lvl w:ilvl="0">
      <w:start w:val="1"/>
      <w:numFmt w:val="decimal"/>
      <w:suff w:val="space"/>
      <w:lvlText w:val="%1)"/>
      <w:lvlJc w:val="right"/>
      <w:pPr>
        <w:tabs>
          <w:tab w:val="num" w:pos="0"/>
        </w:tabs>
        <w:ind w:left="644" w:hanging="360"/>
      </w:pPr>
      <w:rPr>
        <w:b w:val="0"/>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17" w15:restartNumberingAfterBreak="0">
    <w:nsid w:val="4E264A4C"/>
    <w:multiLevelType w:val="multilevel"/>
    <w:tmpl w:val="F4FCF02E"/>
    <w:lvl w:ilvl="0">
      <w:start w:val="1"/>
      <w:numFmt w:val="decimal"/>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50021CAA"/>
    <w:multiLevelType w:val="multilevel"/>
    <w:tmpl w:val="C6623C94"/>
    <w:lvl w:ilvl="0">
      <w:start w:val="1"/>
      <w:numFmt w:val="decimal"/>
      <w:lvlText w:val="%1)"/>
      <w:lvlJc w:val="left"/>
      <w:pPr>
        <w:tabs>
          <w:tab w:val="num" w:pos="0"/>
        </w:tabs>
        <w:ind w:left="720" w:hanging="360"/>
      </w:pPr>
      <w:rPr>
        <w:rFonts w:ascii="Times New Roman" w:eastAsia="Times New Roman" w:hAnsi="Times New Roman" w:cs="Times New Roman"/>
        <w:b w:val="0"/>
        <w:bCs/>
        <w:color w:val="FF0000"/>
        <w:kern w:val="2"/>
        <w:sz w:val="22"/>
        <w:szCs w:val="24"/>
      </w:rPr>
    </w:lvl>
    <w:lvl w:ilvl="1">
      <w:start w:val="1"/>
      <w:numFmt w:val="lowerLetter"/>
      <w:lvlText w:val="%2."/>
      <w:lvlJc w:val="left"/>
      <w:pPr>
        <w:tabs>
          <w:tab w:val="num" w:pos="0"/>
        </w:tabs>
        <w:ind w:left="1440" w:hanging="360"/>
      </w:pPr>
      <w:rPr>
        <w:rFonts w:cs="OpenSymbol"/>
      </w:rPr>
    </w:lvl>
    <w:lvl w:ilvl="2">
      <w:start w:val="1"/>
      <w:numFmt w:val="lowerLetter"/>
      <w:lvlText w:val="%3)"/>
      <w:lvlJc w:val="left"/>
      <w:pPr>
        <w:tabs>
          <w:tab w:val="num" w:pos="0"/>
        </w:tabs>
        <w:ind w:left="2340" w:hanging="360"/>
      </w:pPr>
    </w:lvl>
    <w:lvl w:ilvl="3">
      <w:start w:val="1"/>
      <w:numFmt w:val="decimal"/>
      <w:lvlText w:val="%4."/>
      <w:lvlJc w:val="left"/>
      <w:pPr>
        <w:tabs>
          <w:tab w:val="num" w:pos="0"/>
        </w:tabs>
        <w:ind w:left="2880" w:hanging="360"/>
      </w:pPr>
      <w:rPr>
        <w:rFonts w:ascii="Times New Roman" w:eastAsia="Times New Roman" w:hAnsi="Times New Roman" w:cs="Times New Roman"/>
        <w:sz w:val="22"/>
        <w:szCs w:val="22"/>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360" w:hanging="360"/>
      </w:pPr>
      <w:rPr>
        <w:rFonts w:ascii="Arial" w:eastAsia="Times New Roman" w:hAnsi="Arial" w:cs="Arial"/>
        <w:sz w:val="22"/>
        <w:szCs w:val="22"/>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55D35340"/>
    <w:multiLevelType w:val="multilevel"/>
    <w:tmpl w:val="20E2EDA4"/>
    <w:lvl w:ilvl="0">
      <w:start w:val="1"/>
      <w:numFmt w:val="decimal"/>
      <w:suff w:val="space"/>
      <w:lvlText w:val="%1."/>
      <w:lvlJc w:val="right"/>
      <w:pPr>
        <w:tabs>
          <w:tab w:val="num" w:pos="0"/>
        </w:tabs>
        <w:ind w:left="289" w:firstLine="0"/>
      </w:pPr>
      <w:rPr>
        <w:b w:val="0"/>
        <w:bCs/>
        <w:sz w:val="22"/>
        <w:szCs w:val="22"/>
      </w:rPr>
    </w:lvl>
    <w:lvl w:ilvl="1">
      <w:start w:val="1"/>
      <w:numFmt w:val="decimal"/>
      <w:suff w:val="space"/>
      <w:lvlText w:val="%2)"/>
      <w:lvlJc w:val="right"/>
      <w:pPr>
        <w:tabs>
          <w:tab w:val="num" w:pos="0"/>
        </w:tabs>
        <w:ind w:left="720" w:firstLine="0"/>
      </w:pPr>
    </w:lvl>
    <w:lvl w:ilvl="2">
      <w:start w:val="1"/>
      <w:numFmt w:val="lowerLetter"/>
      <w:suff w:val="space"/>
      <w:lvlText w:val="%3)"/>
      <w:lvlJc w:val="right"/>
      <w:pPr>
        <w:tabs>
          <w:tab w:val="num" w:pos="0"/>
        </w:tabs>
        <w:ind w:left="1151" w:firstLine="0"/>
      </w:pPr>
    </w:lvl>
    <w:lvl w:ilvl="3">
      <w:start w:val="1"/>
      <w:numFmt w:val="decimal"/>
      <w:lvlText w:val="%4."/>
      <w:lvlJc w:val="left"/>
      <w:pPr>
        <w:tabs>
          <w:tab w:val="num" w:pos="1800"/>
        </w:tabs>
        <w:ind w:left="1582" w:firstLine="0"/>
      </w:pPr>
    </w:lvl>
    <w:lvl w:ilvl="4">
      <w:start w:val="1"/>
      <w:numFmt w:val="decimal"/>
      <w:lvlText w:val="%5."/>
      <w:lvlJc w:val="left"/>
      <w:pPr>
        <w:tabs>
          <w:tab w:val="num" w:pos="2160"/>
        </w:tabs>
        <w:ind w:left="2013" w:firstLine="0"/>
      </w:pPr>
    </w:lvl>
    <w:lvl w:ilvl="5">
      <w:start w:val="1"/>
      <w:numFmt w:val="decimal"/>
      <w:lvlText w:val="%6."/>
      <w:lvlJc w:val="left"/>
      <w:pPr>
        <w:tabs>
          <w:tab w:val="num" w:pos="2520"/>
        </w:tabs>
        <w:ind w:left="2444" w:firstLine="0"/>
      </w:pPr>
    </w:lvl>
    <w:lvl w:ilvl="6">
      <w:start w:val="1"/>
      <w:numFmt w:val="decimal"/>
      <w:lvlText w:val="%7."/>
      <w:lvlJc w:val="left"/>
      <w:pPr>
        <w:tabs>
          <w:tab w:val="num" w:pos="2880"/>
        </w:tabs>
        <w:ind w:left="2875" w:firstLine="0"/>
      </w:pPr>
    </w:lvl>
    <w:lvl w:ilvl="7">
      <w:start w:val="1"/>
      <w:numFmt w:val="decimal"/>
      <w:lvlText w:val="%8."/>
      <w:lvlJc w:val="left"/>
      <w:pPr>
        <w:tabs>
          <w:tab w:val="num" w:pos="3240"/>
        </w:tabs>
        <w:ind w:left="3306" w:firstLine="0"/>
      </w:pPr>
    </w:lvl>
    <w:lvl w:ilvl="8">
      <w:start w:val="1"/>
      <w:numFmt w:val="decimal"/>
      <w:lvlText w:val="%9."/>
      <w:lvlJc w:val="left"/>
      <w:pPr>
        <w:tabs>
          <w:tab w:val="num" w:pos="3600"/>
        </w:tabs>
        <w:ind w:left="3737" w:firstLine="0"/>
      </w:pPr>
    </w:lvl>
  </w:abstractNum>
  <w:abstractNum w:abstractNumId="20" w15:restartNumberingAfterBreak="0">
    <w:nsid w:val="56AF3AF0"/>
    <w:multiLevelType w:val="multilevel"/>
    <w:tmpl w:val="8A6E02AC"/>
    <w:lvl w:ilvl="0">
      <w:start w:val="1"/>
      <w:numFmt w:val="lowerLetter"/>
      <w:lvlText w:val="%1."/>
      <w:lvlJc w:val="left"/>
      <w:pPr>
        <w:tabs>
          <w:tab w:val="num" w:pos="928"/>
        </w:tabs>
        <w:ind w:left="928" w:hanging="360"/>
      </w:pPr>
    </w:lvl>
    <w:lvl w:ilvl="1">
      <w:start w:val="12"/>
      <w:numFmt w:val="lowerLetter"/>
      <w:lvlText w:val="%2."/>
      <w:lvlJc w:val="left"/>
      <w:pPr>
        <w:tabs>
          <w:tab w:val="num" w:pos="1440"/>
        </w:tabs>
        <w:ind w:left="1440" w:hanging="360"/>
      </w:pPr>
    </w:lvl>
    <w:lvl w:ilvl="2">
      <w:start w:val="1"/>
      <w:numFmt w:val="decimal"/>
      <w:lvlText w:val="%3."/>
      <w:lvlJc w:val="left"/>
      <w:pPr>
        <w:tabs>
          <w:tab w:val="num" w:pos="360"/>
        </w:tabs>
        <w:ind w:left="360" w:hanging="360"/>
      </w:pPr>
      <w:rPr>
        <w:rFonts w:ascii="Arial" w:eastAsia="Times New Roman" w:hAnsi="Arial" w:cs="Arial"/>
        <w:sz w:val="22"/>
        <w:szCs w:val="22"/>
      </w:rPr>
    </w:lvl>
    <w:lvl w:ilvl="3">
      <w:start w:val="1"/>
      <w:numFmt w:val="decimal"/>
      <w:lvlText w:val="%4)"/>
      <w:lvlJc w:val="left"/>
      <w:pPr>
        <w:tabs>
          <w:tab w:val="num" w:pos="360"/>
        </w:tabs>
        <w:ind w:left="360" w:hanging="360"/>
      </w:pPr>
      <w:rPr>
        <w:sz w:val="22"/>
        <w:szCs w:val="22"/>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57BD3A08"/>
    <w:multiLevelType w:val="multilevel"/>
    <w:tmpl w:val="E45E8036"/>
    <w:lvl w:ilvl="0">
      <w:start w:val="1"/>
      <w:numFmt w:val="decimal"/>
      <w:suff w:val="space"/>
      <w:lvlText w:val="%1)"/>
      <w:lvlJc w:val="right"/>
      <w:pPr>
        <w:tabs>
          <w:tab w:val="num" w:pos="0"/>
        </w:tabs>
        <w:ind w:left="644" w:hanging="356"/>
      </w:pPr>
      <w:rPr>
        <w:rFonts w:ascii="Arial" w:hAnsi="Arial" w:cs="Arial"/>
        <w:sz w:val="22"/>
        <w:szCs w:val="22"/>
      </w:rPr>
    </w:lvl>
    <w:lvl w:ilvl="1">
      <w:start w:val="1"/>
      <w:numFmt w:val="bullet"/>
      <w:lvlText w:val=""/>
      <w:lvlJc w:val="left"/>
      <w:pPr>
        <w:tabs>
          <w:tab w:val="num" w:pos="0"/>
        </w:tabs>
        <w:ind w:left="1724" w:hanging="360"/>
      </w:pPr>
      <w:rPr>
        <w:rFonts w:ascii="Symbol" w:hAnsi="Symbol" w:cs="Symbol" w:hint="default"/>
      </w:r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2" w15:restartNumberingAfterBreak="0">
    <w:nsid w:val="66841515"/>
    <w:multiLevelType w:val="multilevel"/>
    <w:tmpl w:val="D87A6732"/>
    <w:lvl w:ilvl="0">
      <w:start w:val="1"/>
      <w:numFmt w:val="decimal"/>
      <w:suff w:val="space"/>
      <w:lvlText w:val="%1)"/>
      <w:lvlJc w:val="right"/>
      <w:pPr>
        <w:tabs>
          <w:tab w:val="num" w:pos="0"/>
        </w:tabs>
        <w:ind w:left="644" w:hanging="356"/>
      </w:pPr>
      <w:rPr>
        <w:rFonts w:ascii="Arial" w:hAnsi="Arial" w:cs="Arial"/>
        <w:color w:val="auto"/>
        <w:sz w:val="22"/>
        <w:szCs w:val="22"/>
      </w:rPr>
    </w:lvl>
    <w:lvl w:ilvl="1">
      <w:start w:val="1"/>
      <w:numFmt w:val="bullet"/>
      <w:lvlText w:val=""/>
      <w:lvlJc w:val="left"/>
      <w:pPr>
        <w:tabs>
          <w:tab w:val="num" w:pos="0"/>
        </w:tabs>
        <w:ind w:left="1724" w:hanging="360"/>
      </w:pPr>
      <w:rPr>
        <w:rFonts w:ascii="Symbol" w:hAnsi="Symbol" w:cs="Symbol" w:hint="default"/>
      </w:r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3" w15:restartNumberingAfterBreak="0">
    <w:nsid w:val="67F85068"/>
    <w:multiLevelType w:val="multilevel"/>
    <w:tmpl w:val="B68CC616"/>
    <w:lvl w:ilvl="0">
      <w:start w:val="1"/>
      <w:numFmt w:val="decimal"/>
      <w:lvlText w:val="%1."/>
      <w:lvlJc w:val="left"/>
      <w:pPr>
        <w:tabs>
          <w:tab w:val="num" w:pos="0"/>
        </w:tabs>
        <w:ind w:left="426" w:hanging="360"/>
      </w:pPr>
      <w:rPr>
        <w:rFonts w:ascii="Arial" w:hAnsi="Arial" w:cs="Arial"/>
        <w:b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6A2857E9"/>
    <w:multiLevelType w:val="multilevel"/>
    <w:tmpl w:val="C18A711C"/>
    <w:lvl w:ilvl="0">
      <w:start w:val="1"/>
      <w:numFmt w:val="decimal"/>
      <w:suff w:val="space"/>
      <w:lvlText w:val="%1."/>
      <w:lvlJc w:val="right"/>
      <w:pPr>
        <w:tabs>
          <w:tab w:val="num" w:pos="0"/>
        </w:tabs>
        <w:ind w:left="360" w:hanging="72"/>
      </w:pPr>
      <w:rPr>
        <w:b w:val="0"/>
      </w:rPr>
    </w:lvl>
    <w:lvl w:ilvl="1">
      <w:start w:val="1"/>
      <w:numFmt w:val="lowerLetter"/>
      <w:suff w:val="space"/>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5" w15:restartNumberingAfterBreak="0">
    <w:nsid w:val="6D56461B"/>
    <w:multiLevelType w:val="multilevel"/>
    <w:tmpl w:val="7714B6EC"/>
    <w:lvl w:ilvl="0">
      <w:start w:val="1"/>
      <w:numFmt w:val="decimal"/>
      <w:lvlText w:val="%1)"/>
      <w:lvlJc w:val="left"/>
      <w:pPr>
        <w:tabs>
          <w:tab w:val="num" w:pos="0"/>
        </w:tabs>
        <w:ind w:left="720" w:hanging="360"/>
      </w:pPr>
      <w:rPr>
        <w:rFonts w:ascii="Arial" w:eastAsia="Times New Roman" w:hAnsi="Arial" w:cs="Arial"/>
        <w:kern w:val="2"/>
        <w:sz w:val="22"/>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6E5213AF"/>
    <w:multiLevelType w:val="multilevel"/>
    <w:tmpl w:val="B7E8B68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6F265364"/>
    <w:multiLevelType w:val="multilevel"/>
    <w:tmpl w:val="B7C0CB94"/>
    <w:lvl w:ilvl="0">
      <w:start w:val="1"/>
      <w:numFmt w:val="decimal"/>
      <w:suff w:val="space"/>
      <w:lvlText w:val="%1)"/>
      <w:lvlJc w:val="right"/>
      <w:pPr>
        <w:tabs>
          <w:tab w:val="num" w:pos="0"/>
        </w:tabs>
        <w:ind w:left="360" w:hanging="72"/>
      </w:pPr>
      <w:rPr>
        <w:b w:val="0"/>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73555C63"/>
    <w:multiLevelType w:val="multilevel"/>
    <w:tmpl w:val="3C26FECE"/>
    <w:lvl w:ilvl="0">
      <w:start w:val="1"/>
      <w:numFmt w:val="decimal"/>
      <w:lvlText w:val="%1."/>
      <w:lvlJc w:val="left"/>
      <w:pPr>
        <w:tabs>
          <w:tab w:val="num" w:pos="0"/>
        </w:tabs>
        <w:ind w:left="360" w:hanging="360"/>
      </w:pPr>
      <w:rPr>
        <w:kern w:val="2"/>
        <w:sz w:val="22"/>
        <w:szCs w:val="22"/>
        <w:lang w:eastAsia="zh-CN"/>
      </w:r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lowerRoman"/>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9" w15:restartNumberingAfterBreak="0">
    <w:nsid w:val="74C21438"/>
    <w:multiLevelType w:val="multilevel"/>
    <w:tmpl w:val="CA604B7A"/>
    <w:lvl w:ilvl="0">
      <w:start w:val="2"/>
      <w:numFmt w:val="decimal"/>
      <w:lvlText w:val="%1."/>
      <w:lvlJc w:val="left"/>
      <w:pPr>
        <w:tabs>
          <w:tab w:val="num" w:pos="0"/>
        </w:tabs>
        <w:ind w:left="426" w:hanging="360"/>
      </w:pPr>
      <w:rPr>
        <w:rFonts w:ascii="Arial" w:hAnsi="Arial" w:cs="Arial"/>
        <w:b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75C015D7"/>
    <w:multiLevelType w:val="multilevel"/>
    <w:tmpl w:val="3738BC0A"/>
    <w:lvl w:ilvl="0">
      <w:start w:val="1"/>
      <w:numFmt w:val="decimal"/>
      <w:suff w:val="space"/>
      <w:lvlText w:val="%1)"/>
      <w:lvlJc w:val="right"/>
      <w:pPr>
        <w:tabs>
          <w:tab w:val="num" w:pos="0"/>
        </w:tabs>
        <w:ind w:left="644" w:hanging="356"/>
      </w:pPr>
      <w:rPr>
        <w:rFonts w:ascii="Arial" w:hAnsi="Arial" w:cs="Arial"/>
        <w:sz w:val="22"/>
        <w:szCs w:val="22"/>
      </w:rPr>
    </w:lvl>
    <w:lvl w:ilvl="1">
      <w:start w:val="1"/>
      <w:numFmt w:val="bullet"/>
      <w:lvlText w:val=""/>
      <w:lvlJc w:val="left"/>
      <w:pPr>
        <w:tabs>
          <w:tab w:val="num" w:pos="0"/>
        </w:tabs>
        <w:ind w:left="1724" w:hanging="360"/>
      </w:pPr>
      <w:rPr>
        <w:rFonts w:ascii="Symbol" w:hAnsi="Symbol" w:cs="Symbol" w:hint="default"/>
      </w:r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31" w15:restartNumberingAfterBreak="0">
    <w:nsid w:val="7C7440E3"/>
    <w:multiLevelType w:val="multilevel"/>
    <w:tmpl w:val="F558BF4C"/>
    <w:lvl w:ilvl="0">
      <w:start w:val="2"/>
      <w:numFmt w:val="decimal"/>
      <w:lvlText w:val="%1."/>
      <w:lvlJc w:val="left"/>
      <w:pPr>
        <w:tabs>
          <w:tab w:val="num" w:pos="0"/>
        </w:tabs>
        <w:ind w:left="720" w:hanging="360"/>
      </w:pPr>
      <w:rPr>
        <w:rFonts w:cs="Arial"/>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7D562460"/>
    <w:multiLevelType w:val="multilevel"/>
    <w:tmpl w:val="808045AE"/>
    <w:lvl w:ilvl="0">
      <w:start w:val="1"/>
      <w:numFmt w:val="decimal"/>
      <w:suff w:val="space"/>
      <w:lvlText w:val="%1)"/>
      <w:lvlJc w:val="right"/>
      <w:pPr>
        <w:tabs>
          <w:tab w:val="num" w:pos="0"/>
        </w:tabs>
        <w:ind w:left="644" w:hanging="356"/>
      </w:pPr>
      <w:rPr>
        <w:rFonts w:ascii="Arial" w:hAnsi="Arial" w:cs="Arial"/>
        <w:sz w:val="22"/>
        <w:szCs w:val="22"/>
      </w:rPr>
    </w:lvl>
    <w:lvl w:ilvl="1">
      <w:start w:val="1"/>
      <w:numFmt w:val="bullet"/>
      <w:lvlText w:val=""/>
      <w:lvlJc w:val="left"/>
      <w:pPr>
        <w:tabs>
          <w:tab w:val="num" w:pos="0"/>
        </w:tabs>
        <w:ind w:left="1724" w:hanging="360"/>
      </w:pPr>
      <w:rPr>
        <w:rFonts w:ascii="Symbol" w:hAnsi="Symbol" w:cs="Symbol" w:hint="default"/>
      </w:r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num w:numId="1" w16cid:durableId="1223978850">
    <w:abstractNumId w:val="28"/>
  </w:num>
  <w:num w:numId="2" w16cid:durableId="189145605">
    <w:abstractNumId w:val="13"/>
  </w:num>
  <w:num w:numId="3" w16cid:durableId="1824391785">
    <w:abstractNumId w:val="11"/>
  </w:num>
  <w:num w:numId="4" w16cid:durableId="1929731756">
    <w:abstractNumId w:val="12"/>
  </w:num>
  <w:num w:numId="5" w16cid:durableId="1272515796">
    <w:abstractNumId w:val="8"/>
  </w:num>
  <w:num w:numId="6" w16cid:durableId="1461193468">
    <w:abstractNumId w:val="0"/>
  </w:num>
  <w:num w:numId="7" w16cid:durableId="732582412">
    <w:abstractNumId w:val="24"/>
  </w:num>
  <w:num w:numId="8" w16cid:durableId="1265961657">
    <w:abstractNumId w:val="16"/>
  </w:num>
  <w:num w:numId="9" w16cid:durableId="389690148">
    <w:abstractNumId w:val="27"/>
  </w:num>
  <w:num w:numId="10" w16cid:durableId="325062569">
    <w:abstractNumId w:val="17"/>
  </w:num>
  <w:num w:numId="11" w16cid:durableId="1537158018">
    <w:abstractNumId w:val="3"/>
  </w:num>
  <w:num w:numId="12" w16cid:durableId="1689522349">
    <w:abstractNumId w:val="20"/>
  </w:num>
  <w:num w:numId="13" w16cid:durableId="58135495">
    <w:abstractNumId w:val="25"/>
  </w:num>
  <w:num w:numId="14" w16cid:durableId="704797645">
    <w:abstractNumId w:val="7"/>
  </w:num>
  <w:num w:numId="15" w16cid:durableId="834344433">
    <w:abstractNumId w:val="10"/>
  </w:num>
  <w:num w:numId="16" w16cid:durableId="1656104583">
    <w:abstractNumId w:val="19"/>
  </w:num>
  <w:num w:numId="17" w16cid:durableId="610553501">
    <w:abstractNumId w:val="6"/>
  </w:num>
  <w:num w:numId="18" w16cid:durableId="2101171907">
    <w:abstractNumId w:val="1"/>
  </w:num>
  <w:num w:numId="19" w16cid:durableId="916475227">
    <w:abstractNumId w:val="32"/>
  </w:num>
  <w:num w:numId="20" w16cid:durableId="1550997065">
    <w:abstractNumId w:val="14"/>
  </w:num>
  <w:num w:numId="21" w16cid:durableId="1270895924">
    <w:abstractNumId w:val="30"/>
  </w:num>
  <w:num w:numId="22" w16cid:durableId="335156977">
    <w:abstractNumId w:val="5"/>
  </w:num>
  <w:num w:numId="23" w16cid:durableId="2076122975">
    <w:abstractNumId w:val="21"/>
  </w:num>
  <w:num w:numId="24" w16cid:durableId="1008630809">
    <w:abstractNumId w:val="29"/>
  </w:num>
  <w:num w:numId="25" w16cid:durableId="2096509294">
    <w:abstractNumId w:val="2"/>
  </w:num>
  <w:num w:numId="26" w16cid:durableId="618953527">
    <w:abstractNumId w:val="26"/>
  </w:num>
  <w:num w:numId="27" w16cid:durableId="2136751346">
    <w:abstractNumId w:val="9"/>
  </w:num>
  <w:num w:numId="28" w16cid:durableId="739211273">
    <w:abstractNumId w:val="18"/>
  </w:num>
  <w:num w:numId="29" w16cid:durableId="1580020724">
    <w:abstractNumId w:val="23"/>
  </w:num>
  <w:num w:numId="30" w16cid:durableId="846486060">
    <w:abstractNumId w:val="4"/>
  </w:num>
  <w:num w:numId="31" w16cid:durableId="1376854765">
    <w:abstractNumId w:val="22"/>
  </w:num>
  <w:num w:numId="32" w16cid:durableId="403331785">
    <w:abstractNumId w:val="31"/>
  </w:num>
  <w:num w:numId="33" w16cid:durableId="18394948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ADC"/>
    <w:rsid w:val="00055ADC"/>
    <w:rsid w:val="000C53EE"/>
    <w:rsid w:val="00214016"/>
    <w:rsid w:val="002C24E6"/>
    <w:rsid w:val="004F2792"/>
    <w:rsid w:val="00C4214C"/>
    <w:rsid w:val="00D80D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02ED9"/>
  <w15:chartTrackingRefBased/>
  <w15:docId w15:val="{5655D358-4717-4B58-884C-258364BFB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55ADC"/>
    <w:pPr>
      <w:suppressAutoHyphens/>
      <w:spacing w:after="0" w:line="240" w:lineRule="auto"/>
    </w:pPr>
    <w:rPr>
      <w:rFonts w:ascii="Arial" w:eastAsia="Times New Roman" w:hAnsi="Arial" w:cs="Times New Roman"/>
      <w:kern w:val="0"/>
      <w:sz w:val="20"/>
      <w:szCs w:val="20"/>
      <w:lang w:eastAsia="zh-CN"/>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odstawowyZnak">
    <w:name w:val="Tekst podstawowy Znak"/>
    <w:basedOn w:val="Domylnaczcionkaakapitu"/>
    <w:link w:val="Tekstpodstawowy"/>
    <w:qFormat/>
    <w:rsid w:val="00055ADC"/>
    <w:rPr>
      <w:rFonts w:ascii="Arial" w:eastAsia="Times New Roman" w:hAnsi="Arial" w:cs="Times New Roman"/>
      <w:sz w:val="28"/>
      <w:szCs w:val="20"/>
      <w:lang w:eastAsia="zh-CN"/>
    </w:rPr>
  </w:style>
  <w:style w:type="character" w:customStyle="1" w:styleId="Tekstpodstawowy2Znak">
    <w:name w:val="Tekst podstawowy 2 Znak"/>
    <w:basedOn w:val="Domylnaczcionkaakapitu"/>
    <w:link w:val="Tekstpodstawowy2"/>
    <w:uiPriority w:val="99"/>
    <w:qFormat/>
    <w:rsid w:val="00055ADC"/>
    <w:rPr>
      <w:rFonts w:ascii="Arial" w:eastAsia="Times New Roman" w:hAnsi="Arial" w:cs="Times New Roman"/>
      <w:sz w:val="20"/>
      <w:szCs w:val="20"/>
      <w:lang w:eastAsia="zh-CN"/>
    </w:rPr>
  </w:style>
  <w:style w:type="character" w:customStyle="1" w:styleId="TytuZnak">
    <w:name w:val="Tytuł Znak"/>
    <w:basedOn w:val="Domylnaczcionkaakapitu"/>
    <w:link w:val="Tytu"/>
    <w:qFormat/>
    <w:rsid w:val="00055ADC"/>
    <w:rPr>
      <w:rFonts w:ascii="Arial" w:eastAsia="Times New Roman" w:hAnsi="Arial" w:cs="Calibri"/>
      <w:b/>
      <w:lang w:eastAsia="ar-SA"/>
    </w:rPr>
  </w:style>
  <w:style w:type="character" w:customStyle="1" w:styleId="AkapitzlistZnak">
    <w:name w:val="Akapit z listą Znak"/>
    <w:link w:val="Akapitzlist"/>
    <w:uiPriority w:val="34"/>
    <w:qFormat/>
    <w:locked/>
    <w:rsid w:val="00055ADC"/>
    <w:rPr>
      <w:rFonts w:ascii="Arial" w:eastAsia="Times New Roman" w:hAnsi="Arial" w:cs="Times New Roman"/>
      <w:sz w:val="24"/>
      <w:szCs w:val="24"/>
      <w:lang w:eastAsia="zh-CN"/>
    </w:rPr>
  </w:style>
  <w:style w:type="character" w:customStyle="1" w:styleId="Znakiprzypiswdolnych">
    <w:name w:val="Znaki przypisów dolnych"/>
    <w:uiPriority w:val="99"/>
    <w:qFormat/>
    <w:rsid w:val="00055ADC"/>
    <w:rPr>
      <w:vertAlign w:val="superscript"/>
    </w:rPr>
  </w:style>
  <w:style w:type="character" w:customStyle="1" w:styleId="TekstprzypisudolnegoZnak">
    <w:name w:val="Tekst przypisu dolnego Znak"/>
    <w:basedOn w:val="Domylnaczcionkaakapitu"/>
    <w:link w:val="Tekstprzypisudolnego"/>
    <w:uiPriority w:val="99"/>
    <w:qFormat/>
    <w:rsid w:val="00055ADC"/>
    <w:rPr>
      <w:rFonts w:ascii="Arial" w:eastAsia="Times New Roman" w:hAnsi="Arial" w:cs="Times New Roman"/>
      <w:sz w:val="20"/>
      <w:szCs w:val="20"/>
      <w:lang w:eastAsia="zh-CN"/>
    </w:rPr>
  </w:style>
  <w:style w:type="character" w:customStyle="1" w:styleId="FontStyle14">
    <w:name w:val="Font Style14"/>
    <w:basedOn w:val="Domylnaczcionkaakapitu"/>
    <w:qFormat/>
    <w:rsid w:val="00055ADC"/>
    <w:rPr>
      <w:rFonts w:ascii="Times New Roman" w:hAnsi="Times New Roman" w:cs="Times New Roman"/>
      <w:color w:val="000000"/>
      <w:sz w:val="20"/>
      <w:szCs w:val="20"/>
    </w:rPr>
  </w:style>
  <w:style w:type="character" w:customStyle="1" w:styleId="StopkaZnak">
    <w:name w:val="Stopka Znak"/>
    <w:basedOn w:val="Domylnaczcionkaakapitu"/>
    <w:link w:val="Stopka"/>
    <w:uiPriority w:val="99"/>
    <w:qFormat/>
    <w:rsid w:val="00055ADC"/>
    <w:rPr>
      <w:rFonts w:ascii="Arial" w:eastAsia="Times New Roman" w:hAnsi="Arial" w:cs="Times New Roman"/>
      <w:sz w:val="20"/>
      <w:szCs w:val="20"/>
      <w:lang w:eastAsia="zh-CN"/>
    </w:rPr>
  </w:style>
  <w:style w:type="character" w:styleId="Odwoanieprzypisudolnego">
    <w:name w:val="footnote reference"/>
    <w:rsid w:val="00055ADC"/>
    <w:rPr>
      <w:vertAlign w:val="superscript"/>
    </w:rPr>
  </w:style>
  <w:style w:type="paragraph" w:styleId="Tekstpodstawowy">
    <w:name w:val="Body Text"/>
    <w:basedOn w:val="Normalny"/>
    <w:link w:val="TekstpodstawowyZnak"/>
    <w:rsid w:val="00055ADC"/>
    <w:rPr>
      <w:kern w:val="2"/>
      <w:sz w:val="28"/>
      <w14:ligatures w14:val="standardContextual"/>
    </w:rPr>
  </w:style>
  <w:style w:type="character" w:customStyle="1" w:styleId="TekstpodstawowyZnak1">
    <w:name w:val="Tekst podstawowy Znak1"/>
    <w:basedOn w:val="Domylnaczcionkaakapitu"/>
    <w:uiPriority w:val="99"/>
    <w:semiHidden/>
    <w:rsid w:val="00055ADC"/>
    <w:rPr>
      <w:rFonts w:ascii="Arial" w:eastAsia="Times New Roman" w:hAnsi="Arial" w:cs="Times New Roman"/>
      <w:kern w:val="0"/>
      <w:sz w:val="20"/>
      <w:szCs w:val="20"/>
      <w:lang w:eastAsia="zh-CN"/>
      <w14:ligatures w14:val="none"/>
    </w:rPr>
  </w:style>
  <w:style w:type="paragraph" w:customStyle="1" w:styleId="Tekstpodstawowy21">
    <w:name w:val="Tekst podstawowy 21"/>
    <w:basedOn w:val="Normalny"/>
    <w:qFormat/>
    <w:rsid w:val="00055ADC"/>
    <w:pPr>
      <w:jc w:val="both"/>
    </w:pPr>
    <w:rPr>
      <w:sz w:val="28"/>
    </w:rPr>
  </w:style>
  <w:style w:type="paragraph" w:styleId="Akapitzlist">
    <w:name w:val="List Paragraph"/>
    <w:basedOn w:val="Normalny"/>
    <w:link w:val="AkapitzlistZnak"/>
    <w:uiPriority w:val="34"/>
    <w:qFormat/>
    <w:rsid w:val="00055ADC"/>
    <w:pPr>
      <w:ind w:left="720"/>
      <w:contextualSpacing/>
    </w:pPr>
    <w:rPr>
      <w:kern w:val="2"/>
      <w:sz w:val="24"/>
      <w:szCs w:val="24"/>
      <w14:ligatures w14:val="standardContextual"/>
    </w:rPr>
  </w:style>
  <w:style w:type="paragraph" w:styleId="Tekstpodstawowy2">
    <w:name w:val="Body Text 2"/>
    <w:basedOn w:val="Normalny"/>
    <w:link w:val="Tekstpodstawowy2Znak"/>
    <w:uiPriority w:val="99"/>
    <w:unhideWhenUsed/>
    <w:qFormat/>
    <w:rsid w:val="00055ADC"/>
    <w:pPr>
      <w:spacing w:after="120" w:line="480" w:lineRule="auto"/>
    </w:pPr>
    <w:rPr>
      <w:kern w:val="2"/>
      <w14:ligatures w14:val="standardContextual"/>
    </w:rPr>
  </w:style>
  <w:style w:type="character" w:customStyle="1" w:styleId="Tekstpodstawowy2Znak1">
    <w:name w:val="Tekst podstawowy 2 Znak1"/>
    <w:basedOn w:val="Domylnaczcionkaakapitu"/>
    <w:uiPriority w:val="99"/>
    <w:semiHidden/>
    <w:rsid w:val="00055ADC"/>
    <w:rPr>
      <w:rFonts w:ascii="Arial" w:eastAsia="Times New Roman" w:hAnsi="Arial" w:cs="Times New Roman"/>
      <w:kern w:val="0"/>
      <w:sz w:val="20"/>
      <w:szCs w:val="20"/>
      <w:lang w:eastAsia="zh-CN"/>
      <w14:ligatures w14:val="none"/>
    </w:rPr>
  </w:style>
  <w:style w:type="paragraph" w:styleId="Tytu">
    <w:name w:val="Title"/>
    <w:basedOn w:val="Normalny"/>
    <w:next w:val="Normalny"/>
    <w:link w:val="TytuZnak"/>
    <w:qFormat/>
    <w:rsid w:val="00055ADC"/>
    <w:pPr>
      <w:spacing w:before="120" w:after="120"/>
      <w:jc w:val="center"/>
    </w:pPr>
    <w:rPr>
      <w:rFonts w:cs="Calibri"/>
      <w:b/>
      <w:kern w:val="2"/>
      <w:sz w:val="22"/>
      <w:szCs w:val="22"/>
      <w:lang w:eastAsia="ar-SA"/>
      <w14:ligatures w14:val="standardContextual"/>
    </w:rPr>
  </w:style>
  <w:style w:type="character" w:customStyle="1" w:styleId="TytuZnak1">
    <w:name w:val="Tytuł Znak1"/>
    <w:basedOn w:val="Domylnaczcionkaakapitu"/>
    <w:uiPriority w:val="10"/>
    <w:rsid w:val="00055ADC"/>
    <w:rPr>
      <w:rFonts w:asciiTheme="majorHAnsi" w:eastAsiaTheme="majorEastAsia" w:hAnsiTheme="majorHAnsi" w:cstheme="majorBidi"/>
      <w:spacing w:val="-10"/>
      <w:kern w:val="28"/>
      <w:sz w:val="56"/>
      <w:szCs w:val="56"/>
      <w:lang w:eastAsia="zh-CN"/>
      <w14:ligatures w14:val="none"/>
    </w:rPr>
  </w:style>
  <w:style w:type="paragraph" w:styleId="Tekstprzypisudolnego">
    <w:name w:val="footnote text"/>
    <w:basedOn w:val="Normalny"/>
    <w:link w:val="TekstprzypisudolnegoZnak"/>
    <w:uiPriority w:val="99"/>
    <w:rsid w:val="00055ADC"/>
    <w:rPr>
      <w:kern w:val="2"/>
      <w14:ligatures w14:val="standardContextual"/>
    </w:rPr>
  </w:style>
  <w:style w:type="character" w:customStyle="1" w:styleId="TekstprzypisudolnegoZnak1">
    <w:name w:val="Tekst przypisu dolnego Znak1"/>
    <w:basedOn w:val="Domylnaczcionkaakapitu"/>
    <w:uiPriority w:val="99"/>
    <w:semiHidden/>
    <w:rsid w:val="00055ADC"/>
    <w:rPr>
      <w:rFonts w:ascii="Arial" w:eastAsia="Times New Roman" w:hAnsi="Arial" w:cs="Times New Roman"/>
      <w:kern w:val="0"/>
      <w:sz w:val="20"/>
      <w:szCs w:val="20"/>
      <w:lang w:eastAsia="zh-CN"/>
      <w14:ligatures w14:val="none"/>
    </w:rPr>
  </w:style>
  <w:style w:type="paragraph" w:customStyle="1" w:styleId="Style7">
    <w:name w:val="Style7"/>
    <w:basedOn w:val="Normalny"/>
    <w:qFormat/>
    <w:rsid w:val="00055ADC"/>
    <w:pPr>
      <w:widowControl w:val="0"/>
      <w:spacing w:line="259" w:lineRule="exact"/>
      <w:ind w:hanging="350"/>
      <w:jc w:val="both"/>
    </w:pPr>
    <w:rPr>
      <w:rFonts w:ascii="Times New Roman" w:hAnsi="Times New Roman"/>
      <w:sz w:val="24"/>
      <w:szCs w:val="24"/>
    </w:rPr>
  </w:style>
  <w:style w:type="paragraph" w:styleId="Stopka">
    <w:name w:val="footer"/>
    <w:basedOn w:val="Normalny"/>
    <w:link w:val="StopkaZnak"/>
    <w:uiPriority w:val="99"/>
    <w:unhideWhenUsed/>
    <w:rsid w:val="00055ADC"/>
    <w:pPr>
      <w:tabs>
        <w:tab w:val="center" w:pos="4536"/>
        <w:tab w:val="right" w:pos="9072"/>
      </w:tabs>
    </w:pPr>
    <w:rPr>
      <w:kern w:val="2"/>
      <w14:ligatures w14:val="standardContextual"/>
    </w:rPr>
  </w:style>
  <w:style w:type="character" w:customStyle="1" w:styleId="StopkaZnak1">
    <w:name w:val="Stopka Znak1"/>
    <w:basedOn w:val="Domylnaczcionkaakapitu"/>
    <w:uiPriority w:val="99"/>
    <w:semiHidden/>
    <w:rsid w:val="00055ADC"/>
    <w:rPr>
      <w:rFonts w:ascii="Arial" w:eastAsia="Times New Roman" w:hAnsi="Arial" w:cs="Times New Roman"/>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17</Pages>
  <Words>6325</Words>
  <Characters>42631</Characters>
  <Application>Microsoft Office Word</Application>
  <DocSecurity>0</DocSecurity>
  <Lines>1039</Lines>
  <Paragraphs>923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Stachowiak</dc:creator>
  <cp:keywords/>
  <dc:description/>
  <cp:lastModifiedBy>Anna Stachowiak</cp:lastModifiedBy>
  <cp:revision>1</cp:revision>
  <dcterms:created xsi:type="dcterms:W3CDTF">2024-10-04T06:51:00Z</dcterms:created>
  <dcterms:modified xsi:type="dcterms:W3CDTF">2024-10-04T12:55:00Z</dcterms:modified>
</cp:coreProperties>
</file>