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EA950" w14:textId="77777777" w:rsidR="00A77B3E" w:rsidRDefault="00375FC2">
      <w:pPr>
        <w:ind w:left="5669"/>
        <w:rPr>
          <w:b/>
          <w:i/>
          <w:sz w:val="20"/>
          <w:u w:val="thick"/>
        </w:rPr>
      </w:pPr>
      <w:r>
        <w:rPr>
          <w:b/>
          <w:i/>
          <w:sz w:val="20"/>
          <w:u w:val="thick"/>
        </w:rPr>
        <w:t>Projekt</w:t>
      </w:r>
    </w:p>
    <w:p w14:paraId="2DE219D0" w14:textId="77777777" w:rsidR="00A77B3E" w:rsidRDefault="00A77B3E">
      <w:pPr>
        <w:ind w:left="5669"/>
        <w:rPr>
          <w:b/>
          <w:i/>
          <w:sz w:val="20"/>
          <w:u w:val="thick"/>
        </w:rPr>
      </w:pPr>
    </w:p>
    <w:p w14:paraId="68DA1BE0" w14:textId="77777777" w:rsidR="00375FC2" w:rsidRPr="00375FC2" w:rsidRDefault="00375FC2" w:rsidP="00375FC2">
      <w:pPr>
        <w:ind w:left="5669"/>
        <w:rPr>
          <w:sz w:val="20"/>
        </w:rPr>
      </w:pPr>
      <w:r w:rsidRPr="00375FC2">
        <w:rPr>
          <w:sz w:val="20"/>
        </w:rPr>
        <w:t>Załącznik nr ….</w:t>
      </w:r>
    </w:p>
    <w:p w14:paraId="126C4695" w14:textId="77777777" w:rsidR="00375FC2" w:rsidRPr="00375FC2" w:rsidRDefault="00375FC2" w:rsidP="00375FC2">
      <w:pPr>
        <w:ind w:left="5669"/>
        <w:rPr>
          <w:sz w:val="20"/>
        </w:rPr>
      </w:pPr>
      <w:r w:rsidRPr="00375FC2">
        <w:rPr>
          <w:sz w:val="20"/>
        </w:rPr>
        <w:t>do protokołu nr …../2026</w:t>
      </w:r>
    </w:p>
    <w:p w14:paraId="5EDC6C50" w14:textId="77777777" w:rsidR="00375FC2" w:rsidRPr="00375FC2" w:rsidRDefault="00375FC2" w:rsidP="00375FC2">
      <w:pPr>
        <w:ind w:left="5669"/>
        <w:rPr>
          <w:sz w:val="20"/>
        </w:rPr>
      </w:pPr>
      <w:r w:rsidRPr="00375FC2">
        <w:rPr>
          <w:sz w:val="20"/>
        </w:rPr>
        <w:t>z sesji Rady Gminy Lichnowy</w:t>
      </w:r>
    </w:p>
    <w:p w14:paraId="512752DA" w14:textId="49341D04" w:rsidR="00A77B3E" w:rsidRDefault="00375FC2" w:rsidP="00375FC2">
      <w:pPr>
        <w:ind w:left="5669"/>
        <w:rPr>
          <w:sz w:val="20"/>
        </w:rPr>
      </w:pPr>
      <w:r w:rsidRPr="00375FC2">
        <w:rPr>
          <w:sz w:val="20"/>
        </w:rPr>
        <w:t>z dnia ……..</w:t>
      </w:r>
    </w:p>
    <w:p w14:paraId="24A30627" w14:textId="77777777" w:rsidR="00375FC2" w:rsidRDefault="00375FC2">
      <w:pPr>
        <w:ind w:left="5669"/>
        <w:rPr>
          <w:sz w:val="20"/>
        </w:rPr>
      </w:pPr>
    </w:p>
    <w:p w14:paraId="4FE84773" w14:textId="77777777" w:rsidR="00375FC2" w:rsidRDefault="00375FC2">
      <w:pPr>
        <w:ind w:left="5669"/>
        <w:rPr>
          <w:sz w:val="20"/>
        </w:rPr>
      </w:pPr>
    </w:p>
    <w:p w14:paraId="6CA25E64" w14:textId="77777777" w:rsidR="00A77B3E" w:rsidRDefault="00A77B3E">
      <w:pPr>
        <w:ind w:left="5669"/>
        <w:rPr>
          <w:sz w:val="20"/>
        </w:rPr>
      </w:pPr>
    </w:p>
    <w:p w14:paraId="2C0C236E" w14:textId="77777777" w:rsidR="00A77B3E" w:rsidRDefault="00375FC2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Uchwała nr ....................</w:t>
      </w:r>
      <w:r>
        <w:rPr>
          <w:b/>
          <w:caps/>
        </w:rPr>
        <w:br/>
        <w:t>Rady Gminy Lichnowy</w:t>
      </w:r>
    </w:p>
    <w:p w14:paraId="68B80B99" w14:textId="77777777" w:rsidR="00A77B3E" w:rsidRDefault="00375FC2">
      <w:pPr>
        <w:spacing w:before="280" w:after="280" w:line="276" w:lineRule="auto"/>
        <w:jc w:val="center"/>
        <w:rPr>
          <w:b/>
          <w:caps/>
        </w:rPr>
      </w:pPr>
      <w:r>
        <w:t>z dnia .................... 2026 r.</w:t>
      </w:r>
    </w:p>
    <w:p w14:paraId="77A1E836" w14:textId="77777777" w:rsidR="00A77B3E" w:rsidRDefault="00375FC2">
      <w:pPr>
        <w:keepNext/>
        <w:spacing w:after="480" w:line="276" w:lineRule="auto"/>
        <w:jc w:val="center"/>
      </w:pPr>
      <w:r>
        <w:rPr>
          <w:b/>
        </w:rPr>
        <w:t>w sprawie wyrażenia zgody na zawarcie kolejnej umowy dzierżawy z dotychczasowym dzierżawcą której przedmiotem jest ta sama nieruchomość, na czas oznaczony do 5 lat.</w:t>
      </w:r>
    </w:p>
    <w:p w14:paraId="19565495" w14:textId="77777777" w:rsidR="00A77B3E" w:rsidRDefault="00375FC2">
      <w:pPr>
        <w:keepLines/>
        <w:spacing w:before="120" w:after="120" w:line="276" w:lineRule="auto"/>
        <w:ind w:firstLine="227"/>
      </w:pPr>
      <w:r>
        <w:t>Na podstawie art.18 ust.2 pkt 9 </w:t>
      </w:r>
      <w:proofErr w:type="spellStart"/>
      <w:r>
        <w:t>lit.a</w:t>
      </w:r>
      <w:proofErr w:type="spellEnd"/>
      <w:r>
        <w:t xml:space="preserve"> ustawy z dnia 8 marca 1990 r. o samorządzie gminnym (</w:t>
      </w:r>
      <w:proofErr w:type="spellStart"/>
      <w:r>
        <w:t>t.j</w:t>
      </w:r>
      <w:proofErr w:type="spellEnd"/>
      <w:r>
        <w:t>. Dz.U. z 2025 r. poz. 1153) art.13 ust.1 ustawy z dnia 21 sierpnia 1997 r. o gospodarce nieruchomościami (</w:t>
      </w:r>
      <w:proofErr w:type="spellStart"/>
      <w:r>
        <w:t>t.j</w:t>
      </w:r>
      <w:proofErr w:type="spellEnd"/>
      <w:r>
        <w:t>. Dz.U. z 2026 r. poz. 399) Rada Gminy Lichnowy uchwala co następuje:</w:t>
      </w:r>
    </w:p>
    <w:p w14:paraId="1FF7A070" w14:textId="77777777" w:rsidR="00A77B3E" w:rsidRDefault="00375FC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t xml:space="preserve">Wyraża się zgodę na zawarcie kolejnej umowy dzierżawy na czas oznaczony do 5 lat z dotychczasowym dzierżawcą  oznaczonej geodezyjnie jako działka nr 26/4  o powierzchni całkowitej 0,0300 ha, </w:t>
      </w:r>
      <w:proofErr w:type="spellStart"/>
      <w:r>
        <w:t>obreb</w:t>
      </w:r>
      <w:proofErr w:type="spellEnd"/>
      <w:r>
        <w:t xml:space="preserve"> Lisewo, zapisanej w księdze wieczystej numer GD1M/000019213/1 z przeznaczeniem na użytkowanie rolnicze.</w:t>
      </w:r>
    </w:p>
    <w:p w14:paraId="79D2A706" w14:textId="77777777" w:rsidR="00A77B3E" w:rsidRDefault="00375FC2">
      <w:pPr>
        <w:keepLines/>
        <w:spacing w:before="120" w:after="120" w:line="276" w:lineRule="auto"/>
        <w:ind w:firstLine="340"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  <w:r>
        <w:rPr>
          <w:b/>
        </w:rPr>
        <w:t>§ 2. </w:t>
      </w:r>
      <w:r>
        <w:rPr>
          <w:color w:val="000000"/>
          <w:u w:color="000000"/>
        </w:rPr>
        <w:t>Uchwała wchodzi w życie z dniem podjęcia</w:t>
      </w:r>
    </w:p>
    <w:p w14:paraId="215E962E" w14:textId="77777777" w:rsidR="0084225E" w:rsidRDefault="0084225E">
      <w:pPr>
        <w:rPr>
          <w:rFonts w:eastAsia="Times New Roman" w:cs="Times New Roman"/>
          <w:szCs w:val="20"/>
        </w:rPr>
      </w:pPr>
    </w:p>
    <w:p w14:paraId="44B42612" w14:textId="77777777" w:rsidR="0084225E" w:rsidRDefault="00375FC2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14:paraId="4E2565B1" w14:textId="77777777" w:rsidR="0084225E" w:rsidRDefault="00375FC2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Działka nr 26/4 o powierzchni 0,0300 </w:t>
      </w:r>
      <w:proofErr w:type="spellStart"/>
      <w:r>
        <w:rPr>
          <w:rFonts w:eastAsia="Times New Roman" w:cs="Times New Roman"/>
          <w:szCs w:val="20"/>
        </w:rPr>
        <w:t>ha,obręb</w:t>
      </w:r>
      <w:proofErr w:type="spellEnd"/>
      <w:r>
        <w:rPr>
          <w:rFonts w:eastAsia="Times New Roman" w:cs="Times New Roman"/>
          <w:szCs w:val="20"/>
        </w:rPr>
        <w:t xml:space="preserve"> Lisewo stanowi własność Gminy Lichnowy i znajduje się w gminnym zasobie nieruchomości.</w:t>
      </w:r>
    </w:p>
    <w:p w14:paraId="0BBB1963" w14:textId="77777777" w:rsidR="0084225E" w:rsidRDefault="00375FC2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  <w:t xml:space="preserve">W myśl art. 18 ust. 2 pkt. 9 lit. a ustawy o samorządzie gminnym, do wyłącznej właściwości Rady Gminy należy podejmowanie uchwał w sprawach majątkowych gminy, przekraczających zakres zwykłego zarządu, dotyczących zasad nabywania, zbywania i obciążania nieruchomości oraz ich wydzierżawienie lub wynajmowania na czas oznaczony dłuższy niż 3 lata lub na czas nieoznaczony. Uchwała Rady Gminy jest wymagana również w przypadku, gdy po umowie zawartej na oznaczony do 3 lat strony zamierzają zawrzeć kolejną umowę, </w:t>
      </w:r>
      <w:r>
        <w:rPr>
          <w:rFonts w:eastAsia="Times New Roman" w:cs="Times New Roman"/>
          <w:szCs w:val="20"/>
        </w:rPr>
        <w:t>których przedmiotem jest ta sama nieruchomość. W tej sytuacji Wójt może zawrzeć kolejną umowę wyłącznie za zgodą Rady Gminy.</w:t>
      </w:r>
    </w:p>
    <w:p w14:paraId="23C99587" w14:textId="77777777" w:rsidR="0084225E" w:rsidRDefault="00375FC2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  <w:t xml:space="preserve">Działka nr 26/4 użytkowana jest przez tego samego dzierżawcę  z przeznaczeniem na </w:t>
      </w:r>
      <w:proofErr w:type="spellStart"/>
      <w:r>
        <w:rPr>
          <w:rFonts w:eastAsia="Times New Roman" w:cs="Times New Roman"/>
          <w:szCs w:val="20"/>
        </w:rPr>
        <w:t>uzytkowanie</w:t>
      </w:r>
      <w:proofErr w:type="spellEnd"/>
      <w:r>
        <w:rPr>
          <w:rFonts w:eastAsia="Times New Roman" w:cs="Times New Roman"/>
          <w:szCs w:val="20"/>
        </w:rPr>
        <w:t xml:space="preserve"> rolnicze.</w:t>
      </w:r>
    </w:p>
    <w:p w14:paraId="077A161E" w14:textId="77777777" w:rsidR="0084225E" w:rsidRDefault="00375FC2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  <w:t>Dotychczasowy dzierżawca korzystał z wydzierżawionego gruntu zgodnie z zawartą umową.</w:t>
      </w:r>
    </w:p>
    <w:p w14:paraId="71AF279B" w14:textId="77777777" w:rsidR="0084225E" w:rsidRDefault="00375FC2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  <w:t>Zawarcie kolejnej umowy na okres do 5 lat będzie stanowiło dla gminy źródło dochodów.</w:t>
      </w:r>
    </w:p>
    <w:p w14:paraId="678F53AD" w14:textId="77777777" w:rsidR="0084225E" w:rsidRDefault="00375FC2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>W związku z powyższym podjęcie przedmiotowej uchwały jest zasadne.</w:t>
      </w:r>
    </w:p>
    <w:sectPr w:rsidR="0084225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E499B" w14:textId="77777777" w:rsidR="00375FC2" w:rsidRDefault="00375FC2">
      <w:r>
        <w:separator/>
      </w:r>
    </w:p>
  </w:endnote>
  <w:endnote w:type="continuationSeparator" w:id="0">
    <w:p w14:paraId="2BCAB817" w14:textId="77777777" w:rsidR="00375FC2" w:rsidRDefault="0037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84225E" w14:paraId="7A02EC1E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D5EE574" w14:textId="77777777" w:rsidR="0084225E" w:rsidRDefault="00375FC2">
          <w:pPr>
            <w:rPr>
              <w:sz w:val="18"/>
            </w:rPr>
          </w:pPr>
          <w:r>
            <w:rPr>
              <w:sz w:val="18"/>
            </w:rPr>
            <w:t>Id: 2EB9A953-BAE9-4CFA-9B56-2F852181B358.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C9562FA" w14:textId="77777777" w:rsidR="0084225E" w:rsidRDefault="00375FC2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D29348B" w14:textId="77777777" w:rsidR="0084225E" w:rsidRDefault="0084225E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84225E" w14:paraId="23B1903E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52C64CA" w14:textId="77777777" w:rsidR="0084225E" w:rsidRDefault="00375FC2">
          <w:pPr>
            <w:rPr>
              <w:sz w:val="18"/>
            </w:rPr>
          </w:pPr>
          <w:r>
            <w:rPr>
              <w:sz w:val="18"/>
            </w:rPr>
            <w:t>Id: 2EB9A953-BAE9-4CFA-9B56-2F852181B358.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3237E50" w14:textId="77777777" w:rsidR="0084225E" w:rsidRDefault="00375FC2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6DF75172" w14:textId="77777777" w:rsidR="0084225E" w:rsidRDefault="0084225E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659F" w14:textId="77777777" w:rsidR="00375FC2" w:rsidRDefault="00375FC2">
      <w:r>
        <w:separator/>
      </w:r>
    </w:p>
  </w:footnote>
  <w:footnote w:type="continuationSeparator" w:id="0">
    <w:p w14:paraId="71E2057D" w14:textId="77777777" w:rsidR="00375FC2" w:rsidRDefault="00375F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375FC2"/>
    <w:rsid w:val="0084225E"/>
    <w:rsid w:val="00A77B3E"/>
    <w:rsid w:val="00C77B4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3AFAC"/>
  <w15:docId w15:val="{2B1A2D27-44ED-4AE6-80C8-471C5BFA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alibri" w:eastAsia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Gminy Lichnowy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wyrażenia zgody na zawarcie kolejnej umowy dzierżawy z^dotychczasowym dzierżawcą której przedmiotem jest ta sama nieruchomość, na czas oznaczony do 5^lat.</dc:subject>
  <dc:creator>akarkusiewicz</dc:creator>
  <cp:lastModifiedBy>Anna Karkusiewicz</cp:lastModifiedBy>
  <cp:revision>2</cp:revision>
  <dcterms:created xsi:type="dcterms:W3CDTF">2026-04-21T11:31:00Z</dcterms:created>
  <dcterms:modified xsi:type="dcterms:W3CDTF">2026-04-21T09:35:00Z</dcterms:modified>
  <cp:category>Akt prawny</cp:category>
</cp:coreProperties>
</file>